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26" w:rsidRPr="007703D5" w:rsidRDefault="00537E26" w:rsidP="00537E26">
      <w:pPr>
        <w:spacing w:after="0"/>
        <w:jc w:val="center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 xml:space="preserve">ПРОТОКОЛ № </w:t>
      </w:r>
      <w:r w:rsidR="009B6A73" w:rsidRPr="007703D5">
        <w:rPr>
          <w:b/>
          <w:color w:val="auto"/>
          <w:sz w:val="24"/>
          <w:szCs w:val="24"/>
        </w:rPr>
        <w:t>3</w:t>
      </w:r>
    </w:p>
    <w:p w:rsidR="00537E26" w:rsidRPr="007703D5" w:rsidRDefault="00537E26" w:rsidP="00537E26">
      <w:pPr>
        <w:spacing w:after="0"/>
        <w:jc w:val="center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 xml:space="preserve">Наблюдательного </w:t>
      </w:r>
      <w:r w:rsidR="00625E6D" w:rsidRPr="007703D5">
        <w:rPr>
          <w:b/>
          <w:color w:val="auto"/>
          <w:sz w:val="24"/>
          <w:szCs w:val="24"/>
        </w:rPr>
        <w:t>С</w:t>
      </w:r>
      <w:r w:rsidRPr="007703D5">
        <w:rPr>
          <w:b/>
          <w:color w:val="auto"/>
          <w:sz w:val="24"/>
          <w:szCs w:val="24"/>
        </w:rPr>
        <w:t>овета</w:t>
      </w:r>
    </w:p>
    <w:p w:rsidR="0066307B" w:rsidRPr="007703D5" w:rsidRDefault="00537E26" w:rsidP="00537E26">
      <w:pPr>
        <w:spacing w:after="0"/>
        <w:jc w:val="center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 xml:space="preserve">Ассоциации «Объединение туроператоров в сфере выездного туризма </w:t>
      </w:r>
    </w:p>
    <w:p w:rsidR="00537E26" w:rsidRPr="007703D5" w:rsidRDefault="00537E26" w:rsidP="00537E26">
      <w:pPr>
        <w:spacing w:after="0"/>
        <w:jc w:val="center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 xml:space="preserve">«ТУРПОМОЩЬ» </w:t>
      </w:r>
    </w:p>
    <w:p w:rsidR="00537E26" w:rsidRPr="007703D5" w:rsidRDefault="00537E26" w:rsidP="00537E26">
      <w:pPr>
        <w:spacing w:after="0"/>
        <w:jc w:val="center"/>
        <w:rPr>
          <w:b/>
          <w:color w:val="auto"/>
          <w:sz w:val="24"/>
          <w:szCs w:val="24"/>
        </w:rPr>
      </w:pPr>
    </w:p>
    <w:p w:rsidR="00537E26" w:rsidRPr="007703D5" w:rsidRDefault="00537E26" w:rsidP="00537E26">
      <w:pPr>
        <w:spacing w:after="0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 xml:space="preserve">г. Москва </w:t>
      </w:r>
      <w:r w:rsidRPr="007703D5">
        <w:rPr>
          <w:b/>
          <w:color w:val="auto"/>
          <w:sz w:val="24"/>
          <w:szCs w:val="24"/>
        </w:rPr>
        <w:tab/>
      </w:r>
      <w:r w:rsidRPr="007703D5">
        <w:rPr>
          <w:b/>
          <w:color w:val="auto"/>
          <w:sz w:val="24"/>
          <w:szCs w:val="24"/>
        </w:rPr>
        <w:tab/>
        <w:t xml:space="preserve">                                                                        </w:t>
      </w:r>
      <w:r w:rsidR="00E53D2A" w:rsidRPr="007703D5">
        <w:rPr>
          <w:b/>
          <w:color w:val="auto"/>
          <w:sz w:val="24"/>
          <w:szCs w:val="24"/>
        </w:rPr>
        <w:tab/>
      </w:r>
      <w:r w:rsidRPr="007703D5">
        <w:rPr>
          <w:b/>
          <w:color w:val="auto"/>
          <w:sz w:val="24"/>
          <w:szCs w:val="24"/>
        </w:rPr>
        <w:t xml:space="preserve"> </w:t>
      </w:r>
      <w:r w:rsidR="0066307B" w:rsidRPr="007703D5">
        <w:rPr>
          <w:b/>
          <w:color w:val="auto"/>
          <w:sz w:val="24"/>
          <w:szCs w:val="24"/>
        </w:rPr>
        <w:tab/>
        <w:t xml:space="preserve">       </w:t>
      </w:r>
      <w:r w:rsidR="007A5C36" w:rsidRPr="007703D5">
        <w:rPr>
          <w:b/>
          <w:color w:val="auto"/>
          <w:sz w:val="24"/>
          <w:szCs w:val="24"/>
        </w:rPr>
        <w:t xml:space="preserve">     </w:t>
      </w:r>
      <w:r w:rsidRPr="007703D5">
        <w:rPr>
          <w:b/>
          <w:color w:val="auto"/>
          <w:sz w:val="24"/>
          <w:szCs w:val="24"/>
        </w:rPr>
        <w:t>«</w:t>
      </w:r>
      <w:r w:rsidR="009B6A73" w:rsidRPr="007703D5">
        <w:rPr>
          <w:b/>
          <w:color w:val="auto"/>
          <w:sz w:val="24"/>
          <w:szCs w:val="24"/>
        </w:rPr>
        <w:t>27</w:t>
      </w:r>
      <w:r w:rsidRPr="007703D5">
        <w:rPr>
          <w:b/>
          <w:color w:val="auto"/>
          <w:sz w:val="24"/>
          <w:szCs w:val="24"/>
        </w:rPr>
        <w:t xml:space="preserve">» </w:t>
      </w:r>
      <w:r w:rsidR="009B6A73" w:rsidRPr="007703D5">
        <w:rPr>
          <w:b/>
          <w:color w:val="auto"/>
          <w:sz w:val="24"/>
          <w:szCs w:val="24"/>
        </w:rPr>
        <w:t>июня</w:t>
      </w:r>
      <w:r w:rsidRPr="007703D5">
        <w:rPr>
          <w:b/>
          <w:color w:val="auto"/>
          <w:sz w:val="24"/>
          <w:szCs w:val="24"/>
        </w:rPr>
        <w:t xml:space="preserve"> 201</w:t>
      </w:r>
      <w:r w:rsidR="00D102E4" w:rsidRPr="007703D5">
        <w:rPr>
          <w:b/>
          <w:color w:val="auto"/>
          <w:sz w:val="24"/>
          <w:szCs w:val="24"/>
        </w:rPr>
        <w:t>7</w:t>
      </w:r>
      <w:r w:rsidRPr="007703D5">
        <w:rPr>
          <w:b/>
          <w:color w:val="auto"/>
          <w:sz w:val="24"/>
          <w:szCs w:val="24"/>
        </w:rPr>
        <w:t>г</w:t>
      </w:r>
      <w:r w:rsidR="0066307B" w:rsidRPr="007703D5">
        <w:rPr>
          <w:b/>
          <w:color w:val="auto"/>
          <w:sz w:val="24"/>
          <w:szCs w:val="24"/>
        </w:rPr>
        <w:t>.</w:t>
      </w:r>
    </w:p>
    <w:p w:rsidR="00537E26" w:rsidRPr="007703D5" w:rsidRDefault="00537E26" w:rsidP="00537E26">
      <w:pPr>
        <w:spacing w:after="0"/>
        <w:rPr>
          <w:b/>
          <w:color w:val="auto"/>
          <w:sz w:val="24"/>
          <w:szCs w:val="24"/>
        </w:rPr>
      </w:pPr>
    </w:p>
    <w:p w:rsidR="00537E26" w:rsidRDefault="00537E26" w:rsidP="00537E26">
      <w:pPr>
        <w:spacing w:after="0"/>
        <w:jc w:val="center"/>
        <w:rPr>
          <w:b/>
          <w:color w:val="auto"/>
          <w:sz w:val="24"/>
          <w:szCs w:val="24"/>
        </w:rPr>
      </w:pPr>
    </w:p>
    <w:p w:rsidR="00F11E7C" w:rsidRPr="007703D5" w:rsidRDefault="00F11E7C" w:rsidP="00537E26">
      <w:pPr>
        <w:spacing w:after="0"/>
        <w:jc w:val="center"/>
        <w:rPr>
          <w:b/>
          <w:color w:val="auto"/>
          <w:sz w:val="24"/>
          <w:szCs w:val="24"/>
        </w:rPr>
      </w:pPr>
    </w:p>
    <w:p w:rsidR="004E1E81" w:rsidRPr="007703D5" w:rsidRDefault="004E1E81" w:rsidP="004E1E81">
      <w:pPr>
        <w:pStyle w:val="a4"/>
        <w:ind w:left="0" w:right="0" w:firstLine="0"/>
        <w:rPr>
          <w:rFonts w:eastAsia="Calibri"/>
          <w:szCs w:val="24"/>
          <w:lang w:eastAsia="en-US"/>
        </w:rPr>
      </w:pPr>
      <w:r w:rsidRPr="007703D5">
        <w:rPr>
          <w:rFonts w:eastAsia="Calibri"/>
          <w:b/>
          <w:i/>
          <w:szCs w:val="24"/>
          <w:lang w:eastAsia="en-US"/>
        </w:rPr>
        <w:t xml:space="preserve">Полное наименование некоммерческой организации: </w:t>
      </w:r>
      <w:r w:rsidRPr="007703D5">
        <w:rPr>
          <w:rFonts w:eastAsia="Calibri"/>
          <w:i/>
          <w:szCs w:val="24"/>
          <w:lang w:eastAsia="en-US"/>
        </w:rPr>
        <w:t>Ассоциация «Объединение туроператоров в сфере выездного туризма «ТУРПОМОЩЬ»</w:t>
      </w:r>
      <w:r w:rsidR="00D102E4" w:rsidRPr="007703D5">
        <w:rPr>
          <w:rFonts w:eastAsia="Calibri"/>
          <w:i/>
          <w:szCs w:val="24"/>
          <w:lang w:eastAsia="en-US"/>
        </w:rPr>
        <w:t>.</w:t>
      </w:r>
    </w:p>
    <w:p w:rsidR="004E1E81" w:rsidRPr="007703D5" w:rsidRDefault="004E1E81" w:rsidP="004E1E81">
      <w:pPr>
        <w:pStyle w:val="a4"/>
        <w:ind w:left="0" w:right="0" w:firstLine="0"/>
        <w:rPr>
          <w:rFonts w:eastAsia="Calibri"/>
          <w:szCs w:val="24"/>
          <w:lang w:eastAsia="en-US"/>
        </w:rPr>
      </w:pPr>
      <w:r w:rsidRPr="007703D5">
        <w:rPr>
          <w:rFonts w:eastAsia="Calibri"/>
          <w:b/>
          <w:i/>
          <w:szCs w:val="24"/>
          <w:lang w:eastAsia="en-US"/>
        </w:rPr>
        <w:t>Место проведения собрания:</w:t>
      </w:r>
      <w:r w:rsidRPr="007703D5">
        <w:rPr>
          <w:szCs w:val="24"/>
        </w:rPr>
        <w:t xml:space="preserve"> </w:t>
      </w:r>
      <w:r w:rsidRPr="007703D5">
        <w:rPr>
          <w:i/>
          <w:szCs w:val="24"/>
        </w:rPr>
        <w:t xml:space="preserve">г. Москва, </w:t>
      </w:r>
      <w:r w:rsidR="00D102E4" w:rsidRPr="007703D5">
        <w:rPr>
          <w:i/>
          <w:szCs w:val="24"/>
        </w:rPr>
        <w:t xml:space="preserve">ул. </w:t>
      </w:r>
      <w:r w:rsidR="0066307B" w:rsidRPr="007703D5">
        <w:rPr>
          <w:i/>
          <w:szCs w:val="24"/>
        </w:rPr>
        <w:t>Мясницкая</w:t>
      </w:r>
      <w:r w:rsidRPr="007703D5">
        <w:rPr>
          <w:i/>
          <w:szCs w:val="24"/>
        </w:rPr>
        <w:t>, д.</w:t>
      </w:r>
      <w:r w:rsidR="0066307B" w:rsidRPr="007703D5">
        <w:rPr>
          <w:i/>
          <w:szCs w:val="24"/>
        </w:rPr>
        <w:t>47.</w:t>
      </w:r>
    </w:p>
    <w:p w:rsidR="004E1E81" w:rsidRPr="007703D5" w:rsidRDefault="004E1E81" w:rsidP="004E1E81">
      <w:pPr>
        <w:spacing w:after="0"/>
        <w:jc w:val="both"/>
        <w:rPr>
          <w:color w:val="auto"/>
          <w:sz w:val="24"/>
          <w:szCs w:val="24"/>
        </w:rPr>
      </w:pPr>
      <w:r w:rsidRPr="007703D5">
        <w:rPr>
          <w:b/>
          <w:i/>
          <w:color w:val="auto"/>
          <w:sz w:val="24"/>
          <w:szCs w:val="24"/>
        </w:rPr>
        <w:t xml:space="preserve">Вид </w:t>
      </w:r>
      <w:r w:rsidR="00E60238" w:rsidRPr="007703D5">
        <w:rPr>
          <w:b/>
          <w:i/>
          <w:color w:val="auto"/>
          <w:sz w:val="24"/>
          <w:szCs w:val="24"/>
        </w:rPr>
        <w:t>заседания</w:t>
      </w:r>
      <w:r w:rsidRPr="007703D5">
        <w:rPr>
          <w:b/>
          <w:i/>
          <w:color w:val="auto"/>
          <w:sz w:val="24"/>
          <w:szCs w:val="24"/>
        </w:rPr>
        <w:t xml:space="preserve"> – </w:t>
      </w:r>
      <w:r w:rsidRPr="007703D5">
        <w:rPr>
          <w:i/>
          <w:color w:val="auto"/>
          <w:sz w:val="24"/>
          <w:szCs w:val="24"/>
        </w:rPr>
        <w:t>очередное</w:t>
      </w:r>
      <w:r w:rsidR="00D102E4" w:rsidRPr="007703D5">
        <w:rPr>
          <w:i/>
          <w:color w:val="auto"/>
          <w:sz w:val="24"/>
          <w:szCs w:val="24"/>
        </w:rPr>
        <w:t>.</w:t>
      </w:r>
    </w:p>
    <w:p w:rsidR="004E1E81" w:rsidRPr="007703D5" w:rsidRDefault="004E1E81" w:rsidP="004E1E81">
      <w:pPr>
        <w:spacing w:after="0"/>
        <w:jc w:val="both"/>
        <w:rPr>
          <w:b/>
          <w:i/>
          <w:color w:val="auto"/>
          <w:sz w:val="24"/>
          <w:szCs w:val="24"/>
        </w:rPr>
      </w:pPr>
      <w:r w:rsidRPr="007703D5">
        <w:rPr>
          <w:b/>
          <w:i/>
          <w:color w:val="auto"/>
          <w:sz w:val="24"/>
          <w:szCs w:val="24"/>
        </w:rPr>
        <w:t xml:space="preserve">Форма проведения – </w:t>
      </w:r>
      <w:r w:rsidRPr="007703D5">
        <w:rPr>
          <w:i/>
          <w:color w:val="auto"/>
          <w:sz w:val="24"/>
          <w:szCs w:val="24"/>
        </w:rPr>
        <w:t>очное голосование</w:t>
      </w:r>
      <w:r w:rsidR="00D102E4" w:rsidRPr="007703D5">
        <w:rPr>
          <w:i/>
          <w:color w:val="auto"/>
          <w:sz w:val="24"/>
          <w:szCs w:val="24"/>
        </w:rPr>
        <w:t>.</w:t>
      </w:r>
    </w:p>
    <w:p w:rsidR="004E1E81" w:rsidRPr="007703D5" w:rsidRDefault="004E1E81" w:rsidP="004E1E81">
      <w:pPr>
        <w:spacing w:after="0"/>
        <w:jc w:val="both"/>
        <w:rPr>
          <w:b/>
          <w:i/>
          <w:color w:val="auto"/>
          <w:sz w:val="24"/>
          <w:szCs w:val="24"/>
        </w:rPr>
      </w:pPr>
      <w:r w:rsidRPr="007703D5">
        <w:rPr>
          <w:b/>
          <w:i/>
          <w:color w:val="auto"/>
          <w:sz w:val="24"/>
          <w:szCs w:val="24"/>
        </w:rPr>
        <w:t xml:space="preserve">Дата проведения собрания – </w:t>
      </w:r>
      <w:r w:rsidR="0066307B" w:rsidRPr="007703D5">
        <w:rPr>
          <w:i/>
          <w:color w:val="auto"/>
          <w:sz w:val="24"/>
          <w:szCs w:val="24"/>
        </w:rPr>
        <w:t>«</w:t>
      </w:r>
      <w:r w:rsidR="009B6A73" w:rsidRPr="007703D5">
        <w:rPr>
          <w:i/>
          <w:color w:val="auto"/>
          <w:sz w:val="24"/>
          <w:szCs w:val="24"/>
        </w:rPr>
        <w:t>27</w:t>
      </w:r>
      <w:r w:rsidRPr="007703D5">
        <w:rPr>
          <w:i/>
          <w:color w:val="auto"/>
          <w:sz w:val="24"/>
          <w:szCs w:val="24"/>
        </w:rPr>
        <w:t xml:space="preserve">» </w:t>
      </w:r>
      <w:r w:rsidR="009B6A73" w:rsidRPr="007703D5">
        <w:rPr>
          <w:i/>
          <w:color w:val="auto"/>
          <w:sz w:val="24"/>
          <w:szCs w:val="24"/>
        </w:rPr>
        <w:t>июня</w:t>
      </w:r>
      <w:r w:rsidR="00B1183A">
        <w:rPr>
          <w:i/>
          <w:color w:val="auto"/>
          <w:sz w:val="24"/>
          <w:szCs w:val="24"/>
        </w:rPr>
        <w:t xml:space="preserve"> </w:t>
      </w:r>
      <w:r w:rsidRPr="007703D5">
        <w:rPr>
          <w:i/>
          <w:color w:val="auto"/>
          <w:sz w:val="24"/>
          <w:szCs w:val="24"/>
        </w:rPr>
        <w:t>201</w:t>
      </w:r>
      <w:r w:rsidR="00556F4B" w:rsidRPr="007703D5">
        <w:rPr>
          <w:i/>
          <w:color w:val="auto"/>
          <w:sz w:val="24"/>
          <w:szCs w:val="24"/>
        </w:rPr>
        <w:t>7</w:t>
      </w:r>
      <w:r w:rsidRPr="007703D5">
        <w:rPr>
          <w:i/>
          <w:color w:val="auto"/>
          <w:sz w:val="24"/>
          <w:szCs w:val="24"/>
        </w:rPr>
        <w:t xml:space="preserve"> года</w:t>
      </w:r>
      <w:r w:rsidR="00D102E4" w:rsidRPr="007703D5">
        <w:rPr>
          <w:i/>
          <w:color w:val="auto"/>
          <w:sz w:val="24"/>
          <w:szCs w:val="24"/>
        </w:rPr>
        <w:t>.</w:t>
      </w:r>
    </w:p>
    <w:p w:rsidR="004E1E81" w:rsidRPr="007703D5" w:rsidRDefault="004E1E81" w:rsidP="004E1E81">
      <w:pPr>
        <w:spacing w:after="0"/>
        <w:jc w:val="both"/>
        <w:rPr>
          <w:i/>
          <w:color w:val="auto"/>
          <w:sz w:val="24"/>
          <w:szCs w:val="24"/>
        </w:rPr>
      </w:pPr>
      <w:r w:rsidRPr="007703D5">
        <w:rPr>
          <w:b/>
          <w:i/>
          <w:color w:val="auto"/>
          <w:sz w:val="24"/>
          <w:szCs w:val="24"/>
        </w:rPr>
        <w:t xml:space="preserve">Дата составления протокола – </w:t>
      </w:r>
      <w:r w:rsidR="0066307B" w:rsidRPr="007703D5">
        <w:rPr>
          <w:i/>
          <w:color w:val="auto"/>
          <w:sz w:val="24"/>
          <w:szCs w:val="24"/>
        </w:rPr>
        <w:t>«</w:t>
      </w:r>
      <w:r w:rsidR="009B6A73" w:rsidRPr="007703D5">
        <w:rPr>
          <w:i/>
          <w:color w:val="auto"/>
          <w:sz w:val="24"/>
          <w:szCs w:val="24"/>
        </w:rPr>
        <w:t>27</w:t>
      </w:r>
      <w:r w:rsidRPr="007703D5">
        <w:rPr>
          <w:i/>
          <w:color w:val="auto"/>
          <w:sz w:val="24"/>
          <w:szCs w:val="24"/>
        </w:rPr>
        <w:t xml:space="preserve">» </w:t>
      </w:r>
      <w:r w:rsidR="009B6A73" w:rsidRPr="007703D5">
        <w:rPr>
          <w:i/>
          <w:color w:val="auto"/>
          <w:sz w:val="24"/>
          <w:szCs w:val="24"/>
        </w:rPr>
        <w:t>июня</w:t>
      </w:r>
      <w:r w:rsidRPr="007703D5">
        <w:rPr>
          <w:i/>
          <w:color w:val="auto"/>
          <w:sz w:val="24"/>
          <w:szCs w:val="24"/>
        </w:rPr>
        <w:t xml:space="preserve"> 201</w:t>
      </w:r>
      <w:r w:rsidR="00556F4B" w:rsidRPr="007703D5">
        <w:rPr>
          <w:i/>
          <w:color w:val="auto"/>
          <w:sz w:val="24"/>
          <w:szCs w:val="24"/>
        </w:rPr>
        <w:t>7</w:t>
      </w:r>
      <w:r w:rsidRPr="007703D5">
        <w:rPr>
          <w:i/>
          <w:color w:val="auto"/>
          <w:sz w:val="24"/>
          <w:szCs w:val="24"/>
        </w:rPr>
        <w:t xml:space="preserve"> года.</w:t>
      </w:r>
    </w:p>
    <w:p w:rsidR="00537E26" w:rsidRDefault="00537E26" w:rsidP="00537E26">
      <w:pPr>
        <w:spacing w:after="0"/>
        <w:jc w:val="both"/>
        <w:rPr>
          <w:i/>
          <w:color w:val="auto"/>
          <w:sz w:val="24"/>
          <w:szCs w:val="24"/>
        </w:rPr>
      </w:pPr>
    </w:p>
    <w:p w:rsidR="00F11E7C" w:rsidRPr="007703D5" w:rsidRDefault="00F11E7C" w:rsidP="00537E26">
      <w:pPr>
        <w:spacing w:after="0"/>
        <w:jc w:val="both"/>
        <w:rPr>
          <w:i/>
          <w:color w:val="auto"/>
          <w:sz w:val="24"/>
          <w:szCs w:val="24"/>
        </w:rPr>
      </w:pPr>
    </w:p>
    <w:p w:rsidR="000F1F7E" w:rsidRPr="007703D5" w:rsidRDefault="000F1F7E" w:rsidP="00537E26">
      <w:pPr>
        <w:spacing w:after="0"/>
        <w:jc w:val="center"/>
        <w:rPr>
          <w:b/>
          <w:color w:val="auto"/>
          <w:sz w:val="24"/>
          <w:szCs w:val="24"/>
        </w:rPr>
      </w:pPr>
    </w:p>
    <w:p w:rsidR="00537E26" w:rsidRPr="007703D5" w:rsidRDefault="00537E26" w:rsidP="00537E26">
      <w:pPr>
        <w:spacing w:after="0"/>
        <w:jc w:val="center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>ПРИСУТСТВОВАЛИ:</w:t>
      </w:r>
    </w:p>
    <w:p w:rsidR="00465DCC" w:rsidRDefault="00465DCC" w:rsidP="00537E26">
      <w:pPr>
        <w:spacing w:after="0"/>
        <w:jc w:val="center"/>
        <w:rPr>
          <w:b/>
          <w:color w:val="auto"/>
          <w:sz w:val="24"/>
          <w:szCs w:val="24"/>
        </w:rPr>
      </w:pPr>
    </w:p>
    <w:p w:rsidR="00F11E7C" w:rsidRPr="007703D5" w:rsidRDefault="00F11E7C" w:rsidP="00537E26">
      <w:pPr>
        <w:spacing w:after="0"/>
        <w:jc w:val="center"/>
        <w:rPr>
          <w:b/>
          <w:color w:val="auto"/>
          <w:sz w:val="24"/>
          <w:szCs w:val="24"/>
        </w:rPr>
      </w:pPr>
    </w:p>
    <w:p w:rsidR="00E60238" w:rsidRPr="007703D5" w:rsidRDefault="00E60238" w:rsidP="00C82F3E">
      <w:pPr>
        <w:pStyle w:val="a3"/>
        <w:numPr>
          <w:ilvl w:val="0"/>
          <w:numId w:val="19"/>
        </w:numPr>
        <w:spacing w:after="0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Сафонов О</w:t>
      </w:r>
      <w:r w:rsidR="00561523" w:rsidRPr="007703D5">
        <w:rPr>
          <w:color w:val="auto"/>
          <w:sz w:val="24"/>
          <w:szCs w:val="24"/>
        </w:rPr>
        <w:t>.</w:t>
      </w:r>
      <w:proofErr w:type="gramStart"/>
      <w:r w:rsidRPr="007703D5">
        <w:rPr>
          <w:color w:val="auto"/>
          <w:sz w:val="24"/>
          <w:szCs w:val="24"/>
        </w:rPr>
        <w:t>П</w:t>
      </w:r>
      <w:proofErr w:type="gramEnd"/>
      <w:r w:rsidRPr="007703D5">
        <w:rPr>
          <w:color w:val="auto"/>
          <w:sz w:val="24"/>
          <w:szCs w:val="24"/>
        </w:rPr>
        <w:t xml:space="preserve"> – руководитель Федерального агентства по туризму</w:t>
      </w:r>
      <w:r w:rsidR="002C20E2" w:rsidRPr="007703D5">
        <w:rPr>
          <w:color w:val="auto"/>
          <w:sz w:val="24"/>
          <w:szCs w:val="24"/>
        </w:rPr>
        <w:t>, председатель Наблюдательного Совета Ассоциации «ТУРПОМОЩЬ»</w:t>
      </w:r>
      <w:r w:rsidR="00E60EE1" w:rsidRPr="007703D5">
        <w:rPr>
          <w:color w:val="auto"/>
          <w:sz w:val="24"/>
          <w:szCs w:val="24"/>
        </w:rPr>
        <w:t>.</w:t>
      </w:r>
    </w:p>
    <w:p w:rsidR="00E60238" w:rsidRPr="007703D5" w:rsidRDefault="009B6A73" w:rsidP="00C82F3E">
      <w:pPr>
        <w:pStyle w:val="a3"/>
        <w:numPr>
          <w:ilvl w:val="0"/>
          <w:numId w:val="19"/>
        </w:numPr>
        <w:spacing w:after="0"/>
        <w:jc w:val="both"/>
        <w:rPr>
          <w:color w:val="auto"/>
          <w:sz w:val="24"/>
          <w:szCs w:val="24"/>
        </w:rPr>
      </w:pPr>
      <w:proofErr w:type="spellStart"/>
      <w:r w:rsidRPr="007703D5">
        <w:rPr>
          <w:color w:val="auto"/>
          <w:sz w:val="24"/>
          <w:szCs w:val="24"/>
        </w:rPr>
        <w:t>Барзыкин</w:t>
      </w:r>
      <w:proofErr w:type="spellEnd"/>
      <w:r w:rsidRPr="007703D5">
        <w:rPr>
          <w:color w:val="auto"/>
          <w:sz w:val="24"/>
          <w:szCs w:val="24"/>
        </w:rPr>
        <w:t xml:space="preserve"> Ю.А.</w:t>
      </w:r>
      <w:r w:rsidR="00E60238" w:rsidRPr="007703D5">
        <w:rPr>
          <w:color w:val="auto"/>
          <w:sz w:val="24"/>
          <w:szCs w:val="24"/>
        </w:rPr>
        <w:t xml:space="preserve"> – </w:t>
      </w:r>
      <w:r w:rsidRPr="007703D5">
        <w:rPr>
          <w:color w:val="auto"/>
          <w:sz w:val="24"/>
          <w:szCs w:val="24"/>
        </w:rPr>
        <w:t>Вице-президент Российского</w:t>
      </w:r>
      <w:r w:rsidR="002C20E2" w:rsidRPr="007703D5">
        <w:rPr>
          <w:color w:val="auto"/>
          <w:sz w:val="24"/>
          <w:szCs w:val="24"/>
        </w:rPr>
        <w:t xml:space="preserve"> союз</w:t>
      </w:r>
      <w:r w:rsidRPr="007703D5">
        <w:rPr>
          <w:color w:val="auto"/>
          <w:sz w:val="24"/>
          <w:szCs w:val="24"/>
        </w:rPr>
        <w:t>а</w:t>
      </w:r>
      <w:r w:rsidR="002C20E2" w:rsidRPr="007703D5">
        <w:rPr>
          <w:color w:val="auto"/>
          <w:sz w:val="24"/>
          <w:szCs w:val="24"/>
        </w:rPr>
        <w:t xml:space="preserve"> туриндустрии</w:t>
      </w:r>
      <w:r w:rsidR="00E60EE1" w:rsidRPr="007703D5">
        <w:rPr>
          <w:color w:val="auto"/>
          <w:sz w:val="24"/>
          <w:szCs w:val="24"/>
        </w:rPr>
        <w:t>.</w:t>
      </w:r>
    </w:p>
    <w:p w:rsidR="00465DCC" w:rsidRPr="007703D5" w:rsidRDefault="00465DCC" w:rsidP="00C82F3E">
      <w:pPr>
        <w:pStyle w:val="a3"/>
        <w:numPr>
          <w:ilvl w:val="0"/>
          <w:numId w:val="19"/>
        </w:numPr>
        <w:spacing w:after="0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Подгорная А</w:t>
      </w:r>
      <w:r w:rsidR="00561523" w:rsidRPr="007703D5">
        <w:rPr>
          <w:color w:val="auto"/>
          <w:sz w:val="24"/>
          <w:szCs w:val="24"/>
        </w:rPr>
        <w:t>.</w:t>
      </w:r>
      <w:r w:rsidRPr="007703D5">
        <w:rPr>
          <w:color w:val="auto"/>
          <w:sz w:val="24"/>
          <w:szCs w:val="24"/>
        </w:rPr>
        <w:t>А</w:t>
      </w:r>
      <w:r w:rsidR="00561523" w:rsidRPr="007703D5">
        <w:rPr>
          <w:color w:val="auto"/>
          <w:sz w:val="24"/>
          <w:szCs w:val="24"/>
        </w:rPr>
        <w:t>.</w:t>
      </w:r>
      <w:r w:rsidRPr="007703D5">
        <w:rPr>
          <w:color w:val="auto"/>
          <w:sz w:val="24"/>
          <w:szCs w:val="24"/>
        </w:rPr>
        <w:t xml:space="preserve"> – генеральный директор </w:t>
      </w:r>
      <w:r w:rsidR="00556F4B" w:rsidRPr="007703D5">
        <w:rPr>
          <w:color w:val="auto"/>
          <w:sz w:val="24"/>
          <w:szCs w:val="24"/>
        </w:rPr>
        <w:t xml:space="preserve">ООО </w:t>
      </w:r>
      <w:r w:rsidRPr="007703D5">
        <w:rPr>
          <w:color w:val="auto"/>
          <w:sz w:val="24"/>
          <w:szCs w:val="24"/>
        </w:rPr>
        <w:t>«Пегас Туристик»</w:t>
      </w:r>
      <w:r w:rsidR="00E60EE1" w:rsidRPr="007703D5">
        <w:rPr>
          <w:color w:val="auto"/>
          <w:sz w:val="24"/>
          <w:szCs w:val="24"/>
        </w:rPr>
        <w:t>.</w:t>
      </w:r>
    </w:p>
    <w:p w:rsidR="00465DCC" w:rsidRPr="007703D5" w:rsidRDefault="00465DCC" w:rsidP="00C82F3E">
      <w:pPr>
        <w:pStyle w:val="a3"/>
        <w:numPr>
          <w:ilvl w:val="0"/>
          <w:numId w:val="19"/>
        </w:numPr>
        <w:spacing w:after="0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Павлов Д</w:t>
      </w:r>
      <w:r w:rsidR="00561523" w:rsidRPr="007703D5">
        <w:rPr>
          <w:color w:val="auto"/>
          <w:sz w:val="24"/>
          <w:szCs w:val="24"/>
        </w:rPr>
        <w:t>.</w:t>
      </w:r>
      <w:r w:rsidRPr="007703D5">
        <w:rPr>
          <w:color w:val="auto"/>
          <w:sz w:val="24"/>
          <w:szCs w:val="24"/>
        </w:rPr>
        <w:t>В</w:t>
      </w:r>
      <w:r w:rsidR="00561523" w:rsidRPr="007703D5">
        <w:rPr>
          <w:color w:val="auto"/>
          <w:sz w:val="24"/>
          <w:szCs w:val="24"/>
        </w:rPr>
        <w:t>.</w:t>
      </w:r>
      <w:r w:rsidRPr="007703D5">
        <w:rPr>
          <w:color w:val="auto"/>
          <w:sz w:val="24"/>
          <w:szCs w:val="24"/>
        </w:rPr>
        <w:t xml:space="preserve"> – </w:t>
      </w:r>
      <w:r w:rsidR="00556F4B" w:rsidRPr="007703D5">
        <w:rPr>
          <w:color w:val="auto"/>
          <w:sz w:val="24"/>
          <w:szCs w:val="24"/>
        </w:rPr>
        <w:t xml:space="preserve">представитель </w:t>
      </w:r>
      <w:r w:rsidRPr="007703D5">
        <w:rPr>
          <w:color w:val="auto"/>
          <w:sz w:val="24"/>
          <w:szCs w:val="24"/>
        </w:rPr>
        <w:t xml:space="preserve">(по доверенности) </w:t>
      </w:r>
      <w:r w:rsidR="00556F4B" w:rsidRPr="007703D5">
        <w:rPr>
          <w:color w:val="auto"/>
          <w:sz w:val="24"/>
          <w:szCs w:val="24"/>
        </w:rPr>
        <w:t xml:space="preserve">ООО </w:t>
      </w:r>
      <w:r w:rsidRPr="007703D5">
        <w:rPr>
          <w:color w:val="auto"/>
          <w:sz w:val="24"/>
          <w:szCs w:val="24"/>
        </w:rPr>
        <w:t>«Корал тревел»</w:t>
      </w:r>
      <w:r w:rsidR="00E60EE1" w:rsidRPr="007703D5">
        <w:rPr>
          <w:color w:val="auto"/>
          <w:sz w:val="24"/>
          <w:szCs w:val="24"/>
        </w:rPr>
        <w:t>.</w:t>
      </w:r>
    </w:p>
    <w:p w:rsidR="00985569" w:rsidRPr="007703D5" w:rsidRDefault="009B6A73" w:rsidP="00C82F3E">
      <w:pPr>
        <w:pStyle w:val="a3"/>
        <w:numPr>
          <w:ilvl w:val="0"/>
          <w:numId w:val="19"/>
        </w:numPr>
        <w:spacing w:after="0"/>
        <w:jc w:val="both"/>
        <w:rPr>
          <w:color w:val="auto"/>
          <w:sz w:val="24"/>
          <w:szCs w:val="24"/>
        </w:rPr>
      </w:pPr>
      <w:proofErr w:type="spellStart"/>
      <w:r w:rsidRPr="007703D5">
        <w:rPr>
          <w:color w:val="auto"/>
          <w:sz w:val="24"/>
          <w:szCs w:val="24"/>
        </w:rPr>
        <w:t>Лбова</w:t>
      </w:r>
      <w:proofErr w:type="spellEnd"/>
      <w:r w:rsidRPr="007703D5">
        <w:rPr>
          <w:color w:val="auto"/>
          <w:sz w:val="24"/>
          <w:szCs w:val="24"/>
        </w:rPr>
        <w:t xml:space="preserve"> И.Н.</w:t>
      </w:r>
      <w:r w:rsidR="00985569" w:rsidRPr="007703D5">
        <w:rPr>
          <w:color w:val="auto"/>
          <w:sz w:val="24"/>
          <w:szCs w:val="24"/>
        </w:rPr>
        <w:t xml:space="preserve"> – </w:t>
      </w:r>
      <w:r w:rsidR="002C20E2" w:rsidRPr="007703D5">
        <w:rPr>
          <w:color w:val="auto"/>
          <w:sz w:val="24"/>
          <w:szCs w:val="24"/>
        </w:rPr>
        <w:t>представитель (по доверенности)</w:t>
      </w:r>
      <w:r w:rsidR="00985569" w:rsidRPr="007703D5">
        <w:rPr>
          <w:color w:val="auto"/>
          <w:sz w:val="24"/>
          <w:szCs w:val="24"/>
        </w:rPr>
        <w:t xml:space="preserve"> </w:t>
      </w:r>
      <w:r w:rsidR="00556F4B" w:rsidRPr="007703D5">
        <w:rPr>
          <w:color w:val="auto"/>
          <w:sz w:val="24"/>
          <w:szCs w:val="24"/>
        </w:rPr>
        <w:t xml:space="preserve">ООО </w:t>
      </w:r>
      <w:r w:rsidR="00985569" w:rsidRPr="007703D5">
        <w:rPr>
          <w:color w:val="auto"/>
          <w:sz w:val="24"/>
          <w:szCs w:val="24"/>
        </w:rPr>
        <w:t>«Интурист-Самара»</w:t>
      </w:r>
      <w:r w:rsidR="00E60EE1" w:rsidRPr="007703D5">
        <w:rPr>
          <w:color w:val="auto"/>
          <w:sz w:val="24"/>
          <w:szCs w:val="24"/>
        </w:rPr>
        <w:t>.</w:t>
      </w:r>
    </w:p>
    <w:p w:rsidR="00985569" w:rsidRPr="007703D5" w:rsidRDefault="009B6A73" w:rsidP="00C82F3E">
      <w:pPr>
        <w:pStyle w:val="a3"/>
        <w:numPr>
          <w:ilvl w:val="0"/>
          <w:numId w:val="19"/>
        </w:numPr>
        <w:spacing w:after="0"/>
        <w:jc w:val="both"/>
        <w:rPr>
          <w:color w:val="auto"/>
          <w:sz w:val="24"/>
          <w:szCs w:val="24"/>
        </w:rPr>
      </w:pPr>
      <w:proofErr w:type="spellStart"/>
      <w:r w:rsidRPr="007703D5">
        <w:rPr>
          <w:color w:val="auto"/>
          <w:sz w:val="24"/>
          <w:szCs w:val="24"/>
        </w:rPr>
        <w:t>Толчин</w:t>
      </w:r>
      <w:proofErr w:type="spellEnd"/>
      <w:r w:rsidRPr="007703D5">
        <w:rPr>
          <w:color w:val="auto"/>
          <w:sz w:val="24"/>
          <w:szCs w:val="24"/>
        </w:rPr>
        <w:t xml:space="preserve"> С.Н. </w:t>
      </w:r>
      <w:r w:rsidR="00985569" w:rsidRPr="007703D5">
        <w:rPr>
          <w:color w:val="auto"/>
          <w:sz w:val="24"/>
          <w:szCs w:val="24"/>
        </w:rPr>
        <w:t xml:space="preserve">– </w:t>
      </w:r>
      <w:r w:rsidRPr="007703D5">
        <w:rPr>
          <w:color w:val="auto"/>
          <w:sz w:val="24"/>
          <w:szCs w:val="24"/>
        </w:rPr>
        <w:t xml:space="preserve">представитель (по доверенности) </w:t>
      </w:r>
      <w:r w:rsidR="00556F4B" w:rsidRPr="007703D5">
        <w:rPr>
          <w:color w:val="auto"/>
          <w:sz w:val="24"/>
          <w:szCs w:val="24"/>
        </w:rPr>
        <w:t xml:space="preserve">ООО </w:t>
      </w:r>
      <w:r w:rsidR="00985569" w:rsidRPr="007703D5">
        <w:rPr>
          <w:color w:val="auto"/>
          <w:sz w:val="24"/>
          <w:szCs w:val="24"/>
        </w:rPr>
        <w:t>«НТК Интурист»</w:t>
      </w:r>
      <w:r w:rsidR="00E60EE1" w:rsidRPr="007703D5">
        <w:rPr>
          <w:color w:val="auto"/>
          <w:sz w:val="24"/>
          <w:szCs w:val="24"/>
        </w:rPr>
        <w:t>.</w:t>
      </w:r>
    </w:p>
    <w:p w:rsidR="00F05FBE" w:rsidRPr="007703D5" w:rsidRDefault="00F05FBE" w:rsidP="00C82F3E">
      <w:pPr>
        <w:pStyle w:val="a3"/>
        <w:numPr>
          <w:ilvl w:val="0"/>
          <w:numId w:val="19"/>
        </w:numPr>
        <w:spacing w:after="0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Горин Д</w:t>
      </w:r>
      <w:r w:rsidR="00561523" w:rsidRPr="007703D5">
        <w:rPr>
          <w:color w:val="auto"/>
          <w:sz w:val="24"/>
          <w:szCs w:val="24"/>
        </w:rPr>
        <w:t>.</w:t>
      </w:r>
      <w:r w:rsidRPr="007703D5">
        <w:rPr>
          <w:color w:val="auto"/>
          <w:sz w:val="24"/>
          <w:szCs w:val="24"/>
        </w:rPr>
        <w:t>Л</w:t>
      </w:r>
      <w:r w:rsidR="00561523" w:rsidRPr="007703D5">
        <w:rPr>
          <w:color w:val="auto"/>
          <w:sz w:val="24"/>
          <w:szCs w:val="24"/>
        </w:rPr>
        <w:t>.</w:t>
      </w:r>
      <w:r w:rsidRPr="007703D5">
        <w:rPr>
          <w:color w:val="auto"/>
          <w:sz w:val="24"/>
          <w:szCs w:val="24"/>
        </w:rPr>
        <w:t xml:space="preserve"> – ген</w:t>
      </w:r>
      <w:r w:rsidR="00556F4B" w:rsidRPr="007703D5">
        <w:rPr>
          <w:color w:val="auto"/>
          <w:sz w:val="24"/>
          <w:szCs w:val="24"/>
        </w:rPr>
        <w:t>еральный директор ООО «</w:t>
      </w:r>
      <w:proofErr w:type="spellStart"/>
      <w:r w:rsidR="00556F4B" w:rsidRPr="007703D5">
        <w:rPr>
          <w:color w:val="auto"/>
          <w:sz w:val="24"/>
          <w:szCs w:val="24"/>
        </w:rPr>
        <w:t>Випсервис</w:t>
      </w:r>
      <w:proofErr w:type="spellEnd"/>
      <w:r w:rsidR="00556F4B" w:rsidRPr="007703D5">
        <w:rPr>
          <w:color w:val="auto"/>
          <w:sz w:val="24"/>
          <w:szCs w:val="24"/>
        </w:rPr>
        <w:t xml:space="preserve"> </w:t>
      </w:r>
      <w:proofErr w:type="spellStart"/>
      <w:r w:rsidR="00556F4B" w:rsidRPr="007703D5">
        <w:rPr>
          <w:color w:val="auto"/>
          <w:sz w:val="24"/>
          <w:szCs w:val="24"/>
        </w:rPr>
        <w:t>Трэ</w:t>
      </w:r>
      <w:r w:rsidRPr="007703D5">
        <w:rPr>
          <w:color w:val="auto"/>
          <w:sz w:val="24"/>
          <w:szCs w:val="24"/>
        </w:rPr>
        <w:t>вел</w:t>
      </w:r>
      <w:proofErr w:type="spellEnd"/>
      <w:r w:rsidRPr="007703D5">
        <w:rPr>
          <w:color w:val="auto"/>
          <w:sz w:val="24"/>
          <w:szCs w:val="24"/>
        </w:rPr>
        <w:t>»</w:t>
      </w:r>
      <w:r w:rsidR="00E60EE1" w:rsidRPr="007703D5">
        <w:rPr>
          <w:color w:val="auto"/>
          <w:sz w:val="24"/>
          <w:szCs w:val="24"/>
        </w:rPr>
        <w:t>.</w:t>
      </w:r>
    </w:p>
    <w:p w:rsidR="00F05FBE" w:rsidRPr="007703D5" w:rsidRDefault="00F05FBE" w:rsidP="00C82F3E">
      <w:pPr>
        <w:pStyle w:val="a3"/>
        <w:numPr>
          <w:ilvl w:val="0"/>
          <w:numId w:val="19"/>
        </w:numPr>
        <w:spacing w:after="0"/>
        <w:jc w:val="both"/>
        <w:rPr>
          <w:bCs/>
          <w:color w:val="auto"/>
          <w:sz w:val="24"/>
          <w:szCs w:val="24"/>
        </w:rPr>
      </w:pPr>
      <w:r w:rsidRPr="007703D5">
        <w:rPr>
          <w:bCs/>
          <w:color w:val="auto"/>
          <w:sz w:val="24"/>
          <w:szCs w:val="24"/>
        </w:rPr>
        <w:t>Осауленко А</w:t>
      </w:r>
      <w:r w:rsidR="00561523" w:rsidRPr="007703D5">
        <w:rPr>
          <w:bCs/>
          <w:color w:val="auto"/>
          <w:sz w:val="24"/>
          <w:szCs w:val="24"/>
        </w:rPr>
        <w:t>.</w:t>
      </w:r>
      <w:r w:rsidRPr="007703D5">
        <w:rPr>
          <w:bCs/>
          <w:color w:val="auto"/>
          <w:sz w:val="24"/>
          <w:szCs w:val="24"/>
        </w:rPr>
        <w:t>П</w:t>
      </w:r>
      <w:r w:rsidR="00561523" w:rsidRPr="007703D5">
        <w:rPr>
          <w:bCs/>
          <w:color w:val="auto"/>
          <w:sz w:val="24"/>
          <w:szCs w:val="24"/>
        </w:rPr>
        <w:t>.</w:t>
      </w:r>
      <w:r w:rsidRPr="007703D5">
        <w:rPr>
          <w:bCs/>
          <w:color w:val="auto"/>
          <w:sz w:val="24"/>
          <w:szCs w:val="24"/>
        </w:rPr>
        <w:t xml:space="preserve"> – </w:t>
      </w:r>
      <w:r w:rsidR="00556F4B" w:rsidRPr="007703D5">
        <w:rPr>
          <w:bCs/>
          <w:color w:val="auto"/>
          <w:sz w:val="24"/>
          <w:szCs w:val="24"/>
        </w:rPr>
        <w:t>директор Ассоциации «ТУРПОМОЩЬ»</w:t>
      </w:r>
      <w:r w:rsidR="002C20E2" w:rsidRPr="007703D5">
        <w:rPr>
          <w:bCs/>
          <w:color w:val="auto"/>
          <w:sz w:val="24"/>
          <w:szCs w:val="24"/>
        </w:rPr>
        <w:t>, (по доверенности)</w:t>
      </w:r>
      <w:r w:rsidR="002C20E2" w:rsidRPr="007703D5">
        <w:rPr>
          <w:color w:val="auto"/>
          <w:sz w:val="24"/>
          <w:szCs w:val="24"/>
        </w:rPr>
        <w:t xml:space="preserve"> ООО «Дальневосточный Феникс», </w:t>
      </w:r>
      <w:r w:rsidR="009B6A73" w:rsidRPr="007703D5">
        <w:rPr>
          <w:bCs/>
          <w:color w:val="auto"/>
          <w:sz w:val="24"/>
          <w:szCs w:val="24"/>
        </w:rPr>
        <w:t xml:space="preserve">ООО «ТК </w:t>
      </w:r>
      <w:proofErr w:type="spellStart"/>
      <w:r w:rsidR="009B6A73" w:rsidRPr="007703D5">
        <w:rPr>
          <w:bCs/>
          <w:color w:val="auto"/>
          <w:sz w:val="24"/>
          <w:szCs w:val="24"/>
        </w:rPr>
        <w:t>Питертур</w:t>
      </w:r>
      <w:proofErr w:type="spellEnd"/>
      <w:r w:rsidR="009B6A73" w:rsidRPr="007703D5">
        <w:rPr>
          <w:bCs/>
          <w:color w:val="auto"/>
          <w:sz w:val="24"/>
          <w:szCs w:val="24"/>
        </w:rPr>
        <w:t>»</w:t>
      </w:r>
      <w:r w:rsidR="002C20E2" w:rsidRPr="007703D5">
        <w:rPr>
          <w:bCs/>
          <w:color w:val="auto"/>
          <w:sz w:val="24"/>
          <w:szCs w:val="24"/>
        </w:rPr>
        <w:t>, ООО «</w:t>
      </w:r>
      <w:proofErr w:type="spellStart"/>
      <w:r w:rsidR="002C20E2" w:rsidRPr="007703D5">
        <w:rPr>
          <w:bCs/>
          <w:color w:val="auto"/>
          <w:sz w:val="24"/>
          <w:szCs w:val="24"/>
        </w:rPr>
        <w:t>Гавань-турцентр</w:t>
      </w:r>
      <w:proofErr w:type="spellEnd"/>
      <w:r w:rsidR="002C20E2" w:rsidRPr="007703D5">
        <w:rPr>
          <w:bCs/>
          <w:color w:val="auto"/>
          <w:sz w:val="24"/>
          <w:szCs w:val="24"/>
        </w:rPr>
        <w:t>»</w:t>
      </w:r>
      <w:r w:rsidR="009B6A73" w:rsidRPr="007703D5">
        <w:rPr>
          <w:bCs/>
          <w:color w:val="auto"/>
          <w:sz w:val="24"/>
          <w:szCs w:val="24"/>
        </w:rPr>
        <w:t xml:space="preserve">, </w:t>
      </w:r>
      <w:r w:rsidR="009B6A73" w:rsidRPr="007703D5">
        <w:rPr>
          <w:color w:val="auto"/>
          <w:sz w:val="24"/>
          <w:szCs w:val="24"/>
        </w:rPr>
        <w:t>ООО Туроператор «Звезды путешествий».</w:t>
      </w:r>
    </w:p>
    <w:p w:rsidR="00556F4B" w:rsidRPr="007703D5" w:rsidRDefault="009B6A73" w:rsidP="00C82F3E">
      <w:pPr>
        <w:pStyle w:val="a3"/>
        <w:numPr>
          <w:ilvl w:val="0"/>
          <w:numId w:val="19"/>
        </w:numPr>
        <w:spacing w:after="0"/>
        <w:jc w:val="both"/>
        <w:rPr>
          <w:bCs/>
          <w:color w:val="auto"/>
          <w:sz w:val="24"/>
          <w:szCs w:val="24"/>
        </w:rPr>
      </w:pPr>
      <w:proofErr w:type="spellStart"/>
      <w:r w:rsidRPr="007703D5">
        <w:rPr>
          <w:bCs/>
          <w:color w:val="auto"/>
          <w:sz w:val="24"/>
          <w:szCs w:val="24"/>
        </w:rPr>
        <w:t>Разжилин</w:t>
      </w:r>
      <w:proofErr w:type="spellEnd"/>
      <w:r w:rsidRPr="007703D5">
        <w:rPr>
          <w:bCs/>
          <w:color w:val="auto"/>
          <w:sz w:val="24"/>
          <w:szCs w:val="24"/>
        </w:rPr>
        <w:t xml:space="preserve"> А</w:t>
      </w:r>
      <w:r w:rsidR="002C20E2" w:rsidRPr="007703D5">
        <w:rPr>
          <w:bCs/>
          <w:color w:val="auto"/>
          <w:sz w:val="24"/>
          <w:szCs w:val="24"/>
        </w:rPr>
        <w:t>.</w:t>
      </w:r>
      <w:r w:rsidR="00556F4B" w:rsidRPr="007703D5">
        <w:rPr>
          <w:bCs/>
          <w:color w:val="auto"/>
          <w:sz w:val="24"/>
          <w:szCs w:val="24"/>
        </w:rPr>
        <w:t xml:space="preserve"> – </w:t>
      </w:r>
      <w:r w:rsidR="002C20E2" w:rsidRPr="007703D5">
        <w:rPr>
          <w:bCs/>
          <w:color w:val="auto"/>
          <w:sz w:val="24"/>
          <w:szCs w:val="24"/>
        </w:rPr>
        <w:t>представитель (по доверенности)</w:t>
      </w:r>
      <w:r w:rsidR="00556F4B" w:rsidRPr="007703D5">
        <w:rPr>
          <w:bCs/>
          <w:color w:val="auto"/>
          <w:sz w:val="24"/>
          <w:szCs w:val="24"/>
        </w:rPr>
        <w:t xml:space="preserve"> ООО «</w:t>
      </w:r>
      <w:proofErr w:type="spellStart"/>
      <w:r w:rsidR="00556F4B" w:rsidRPr="007703D5">
        <w:rPr>
          <w:bCs/>
          <w:color w:val="auto"/>
          <w:sz w:val="24"/>
          <w:szCs w:val="24"/>
        </w:rPr>
        <w:t>РоссТур</w:t>
      </w:r>
      <w:proofErr w:type="spellEnd"/>
      <w:r w:rsidR="00556F4B" w:rsidRPr="007703D5">
        <w:rPr>
          <w:bCs/>
          <w:color w:val="auto"/>
          <w:sz w:val="24"/>
          <w:szCs w:val="24"/>
        </w:rPr>
        <w:t>»</w:t>
      </w:r>
      <w:r w:rsidR="00E60EE1" w:rsidRPr="007703D5">
        <w:rPr>
          <w:bCs/>
          <w:color w:val="auto"/>
          <w:sz w:val="24"/>
          <w:szCs w:val="24"/>
        </w:rPr>
        <w:t>.</w:t>
      </w:r>
    </w:p>
    <w:p w:rsidR="00556F4B" w:rsidRPr="007703D5" w:rsidRDefault="00556F4B" w:rsidP="00C82F3E">
      <w:pPr>
        <w:pStyle w:val="a3"/>
        <w:numPr>
          <w:ilvl w:val="0"/>
          <w:numId w:val="19"/>
        </w:numPr>
        <w:spacing w:after="0"/>
        <w:jc w:val="both"/>
        <w:rPr>
          <w:bCs/>
          <w:color w:val="auto"/>
          <w:sz w:val="24"/>
          <w:szCs w:val="24"/>
        </w:rPr>
      </w:pPr>
      <w:proofErr w:type="spellStart"/>
      <w:r w:rsidRPr="007703D5">
        <w:rPr>
          <w:bCs/>
          <w:color w:val="auto"/>
          <w:sz w:val="24"/>
          <w:szCs w:val="24"/>
        </w:rPr>
        <w:t>Муромова</w:t>
      </w:r>
      <w:proofErr w:type="spellEnd"/>
      <w:r w:rsidRPr="007703D5">
        <w:rPr>
          <w:bCs/>
          <w:color w:val="auto"/>
          <w:sz w:val="24"/>
          <w:szCs w:val="24"/>
        </w:rPr>
        <w:t xml:space="preserve"> Я.С. – заместитель генерального директора ООО «АНЕКС туризм групп»</w:t>
      </w:r>
      <w:r w:rsidR="00E60EE1" w:rsidRPr="007703D5">
        <w:rPr>
          <w:bCs/>
          <w:color w:val="auto"/>
          <w:sz w:val="24"/>
          <w:szCs w:val="24"/>
        </w:rPr>
        <w:t>.</w:t>
      </w:r>
    </w:p>
    <w:p w:rsidR="00556F4B" w:rsidRPr="007703D5" w:rsidRDefault="00556F4B" w:rsidP="00C82F3E">
      <w:pPr>
        <w:pStyle w:val="a3"/>
        <w:numPr>
          <w:ilvl w:val="0"/>
          <w:numId w:val="19"/>
        </w:numPr>
        <w:spacing w:after="0"/>
        <w:jc w:val="both"/>
        <w:rPr>
          <w:bCs/>
          <w:color w:val="auto"/>
          <w:sz w:val="24"/>
          <w:szCs w:val="24"/>
        </w:rPr>
      </w:pPr>
      <w:r w:rsidRPr="007703D5">
        <w:rPr>
          <w:bCs/>
          <w:color w:val="auto"/>
          <w:sz w:val="24"/>
          <w:szCs w:val="24"/>
        </w:rPr>
        <w:t>Непомнящая О.В. – представитель (по доверенности) ООО «МИТС ЛЮКС»</w:t>
      </w:r>
      <w:r w:rsidR="00E60EE1" w:rsidRPr="007703D5">
        <w:rPr>
          <w:bCs/>
          <w:color w:val="auto"/>
          <w:sz w:val="24"/>
          <w:szCs w:val="24"/>
        </w:rPr>
        <w:t>.</w:t>
      </w:r>
    </w:p>
    <w:p w:rsidR="00556F4B" w:rsidRPr="007703D5" w:rsidRDefault="00556F4B" w:rsidP="00C82F3E">
      <w:pPr>
        <w:pStyle w:val="a3"/>
        <w:numPr>
          <w:ilvl w:val="0"/>
          <w:numId w:val="19"/>
        </w:numPr>
        <w:spacing w:after="0"/>
        <w:jc w:val="both"/>
        <w:rPr>
          <w:bCs/>
          <w:color w:val="auto"/>
          <w:sz w:val="24"/>
          <w:szCs w:val="24"/>
        </w:rPr>
      </w:pPr>
      <w:proofErr w:type="spellStart"/>
      <w:r w:rsidRPr="007703D5">
        <w:rPr>
          <w:bCs/>
          <w:color w:val="auto"/>
          <w:sz w:val="24"/>
          <w:szCs w:val="24"/>
        </w:rPr>
        <w:t>Сирченко</w:t>
      </w:r>
      <w:proofErr w:type="spellEnd"/>
      <w:r w:rsidRPr="007703D5">
        <w:rPr>
          <w:bCs/>
          <w:color w:val="auto"/>
          <w:sz w:val="24"/>
          <w:szCs w:val="24"/>
        </w:rPr>
        <w:t xml:space="preserve"> А.А. – представитель (по доверенности) ООО «ТТ-Трэвел»</w:t>
      </w:r>
      <w:r w:rsidR="00E60EE1" w:rsidRPr="007703D5">
        <w:rPr>
          <w:bCs/>
          <w:color w:val="auto"/>
          <w:sz w:val="24"/>
          <w:szCs w:val="24"/>
        </w:rPr>
        <w:t>.</w:t>
      </w:r>
    </w:p>
    <w:p w:rsidR="009B6A73" w:rsidRPr="007703D5" w:rsidRDefault="009B6A73" w:rsidP="00C82F3E">
      <w:pPr>
        <w:pStyle w:val="a3"/>
        <w:numPr>
          <w:ilvl w:val="0"/>
          <w:numId w:val="19"/>
        </w:numPr>
        <w:spacing w:after="0"/>
        <w:jc w:val="both"/>
        <w:rPr>
          <w:bCs/>
          <w:color w:val="auto"/>
          <w:sz w:val="24"/>
          <w:szCs w:val="24"/>
        </w:rPr>
      </w:pPr>
      <w:proofErr w:type="spellStart"/>
      <w:r w:rsidRPr="007703D5">
        <w:rPr>
          <w:bCs/>
          <w:color w:val="auto"/>
          <w:sz w:val="24"/>
          <w:szCs w:val="24"/>
        </w:rPr>
        <w:t>Резникова</w:t>
      </w:r>
      <w:proofErr w:type="spellEnd"/>
      <w:r w:rsidRPr="007703D5">
        <w:rPr>
          <w:bCs/>
          <w:color w:val="auto"/>
          <w:sz w:val="24"/>
          <w:szCs w:val="24"/>
        </w:rPr>
        <w:t xml:space="preserve"> Ю.В. – представитель ООО ТА «Глобус-тур»</w:t>
      </w:r>
    </w:p>
    <w:p w:rsidR="00556F4B" w:rsidRPr="007703D5" w:rsidRDefault="00556F4B" w:rsidP="00465DCC">
      <w:pPr>
        <w:pStyle w:val="a3"/>
        <w:spacing w:after="0"/>
        <w:ind w:left="0"/>
        <w:jc w:val="both"/>
        <w:rPr>
          <w:bCs/>
          <w:color w:val="auto"/>
          <w:sz w:val="24"/>
          <w:szCs w:val="24"/>
        </w:rPr>
      </w:pPr>
    </w:p>
    <w:p w:rsidR="00461D89" w:rsidRPr="007703D5" w:rsidRDefault="00461D89" w:rsidP="00465DCC">
      <w:pPr>
        <w:pStyle w:val="a3"/>
        <w:spacing w:after="0"/>
        <w:ind w:left="0"/>
        <w:jc w:val="both"/>
        <w:rPr>
          <w:b/>
          <w:bCs/>
          <w:i/>
          <w:color w:val="auto"/>
          <w:sz w:val="24"/>
          <w:szCs w:val="24"/>
        </w:rPr>
      </w:pPr>
      <w:r w:rsidRPr="007703D5">
        <w:rPr>
          <w:b/>
          <w:bCs/>
          <w:i/>
          <w:color w:val="auto"/>
          <w:sz w:val="24"/>
          <w:szCs w:val="24"/>
        </w:rPr>
        <w:t>Кворум</w:t>
      </w:r>
      <w:r w:rsidR="002C20E2" w:rsidRPr="007703D5">
        <w:rPr>
          <w:b/>
          <w:bCs/>
          <w:i/>
          <w:color w:val="auto"/>
          <w:sz w:val="24"/>
          <w:szCs w:val="24"/>
        </w:rPr>
        <w:t xml:space="preserve"> 81 % – заседание правомочно</w:t>
      </w:r>
      <w:r w:rsidR="00D102E4" w:rsidRPr="007703D5">
        <w:rPr>
          <w:b/>
          <w:bCs/>
          <w:i/>
          <w:color w:val="auto"/>
          <w:sz w:val="24"/>
          <w:szCs w:val="24"/>
        </w:rPr>
        <w:t>.</w:t>
      </w:r>
    </w:p>
    <w:p w:rsidR="002C20E2" w:rsidRPr="007703D5" w:rsidRDefault="002C20E2" w:rsidP="00465DCC">
      <w:pPr>
        <w:pStyle w:val="a3"/>
        <w:spacing w:after="0"/>
        <w:ind w:left="0"/>
        <w:jc w:val="both"/>
        <w:rPr>
          <w:bCs/>
          <w:color w:val="auto"/>
          <w:sz w:val="24"/>
          <w:szCs w:val="24"/>
        </w:rPr>
      </w:pPr>
    </w:p>
    <w:p w:rsidR="0089432F" w:rsidRPr="007703D5" w:rsidRDefault="0089432F" w:rsidP="002C20E2">
      <w:pPr>
        <w:pStyle w:val="a3"/>
        <w:spacing w:after="0"/>
        <w:ind w:left="0"/>
        <w:jc w:val="center"/>
        <w:rPr>
          <w:b/>
          <w:bCs/>
          <w:color w:val="auto"/>
          <w:sz w:val="24"/>
          <w:szCs w:val="24"/>
        </w:rPr>
      </w:pPr>
    </w:p>
    <w:p w:rsidR="002C20E2" w:rsidRPr="007703D5" w:rsidRDefault="002C20E2" w:rsidP="007A0FAB">
      <w:pPr>
        <w:pStyle w:val="a3"/>
        <w:spacing w:after="0" w:line="360" w:lineRule="auto"/>
        <w:ind w:left="0"/>
        <w:jc w:val="center"/>
        <w:rPr>
          <w:b/>
          <w:bCs/>
          <w:color w:val="auto"/>
          <w:sz w:val="24"/>
          <w:szCs w:val="24"/>
        </w:rPr>
      </w:pPr>
      <w:r w:rsidRPr="007703D5">
        <w:rPr>
          <w:b/>
          <w:bCs/>
          <w:color w:val="auto"/>
          <w:sz w:val="24"/>
          <w:szCs w:val="24"/>
        </w:rPr>
        <w:t>ПРИГЛАШЕННЫЕ:</w:t>
      </w:r>
    </w:p>
    <w:p w:rsidR="002C20E2" w:rsidRPr="007703D5" w:rsidRDefault="002C20E2" w:rsidP="007A0FAB">
      <w:pPr>
        <w:pStyle w:val="a3"/>
        <w:spacing w:after="0" w:line="360" w:lineRule="auto"/>
        <w:ind w:left="0"/>
        <w:jc w:val="center"/>
        <w:rPr>
          <w:bCs/>
          <w:color w:val="auto"/>
          <w:sz w:val="24"/>
          <w:szCs w:val="24"/>
        </w:rPr>
      </w:pPr>
    </w:p>
    <w:p w:rsidR="0089432F" w:rsidRPr="007703D5" w:rsidRDefault="00D00F6F" w:rsidP="007A0FAB">
      <w:pPr>
        <w:pStyle w:val="a3"/>
        <w:spacing w:after="0" w:line="360" w:lineRule="auto"/>
        <w:ind w:left="0"/>
        <w:rPr>
          <w:color w:val="000000"/>
          <w:sz w:val="24"/>
          <w:szCs w:val="24"/>
        </w:rPr>
      </w:pPr>
      <w:proofErr w:type="spellStart"/>
      <w:r w:rsidRPr="007703D5">
        <w:rPr>
          <w:color w:val="auto"/>
          <w:sz w:val="24"/>
          <w:szCs w:val="24"/>
        </w:rPr>
        <w:t>Арахамия</w:t>
      </w:r>
      <w:proofErr w:type="spellEnd"/>
      <w:r w:rsidRPr="007703D5">
        <w:rPr>
          <w:color w:val="auto"/>
          <w:sz w:val="24"/>
          <w:szCs w:val="24"/>
        </w:rPr>
        <w:t xml:space="preserve"> И.В. - начальник Правового управления Федерального агентства по туризму.</w:t>
      </w:r>
    </w:p>
    <w:p w:rsidR="0089432F" w:rsidRPr="007703D5" w:rsidRDefault="0089432F" w:rsidP="007A0FAB">
      <w:pPr>
        <w:spacing w:after="0" w:line="360" w:lineRule="auto"/>
        <w:jc w:val="center"/>
        <w:rPr>
          <w:b/>
          <w:color w:val="000000"/>
          <w:sz w:val="24"/>
          <w:szCs w:val="24"/>
        </w:rPr>
      </w:pPr>
    </w:p>
    <w:p w:rsidR="0089432F" w:rsidRPr="007703D5" w:rsidRDefault="0089432F" w:rsidP="007A0FAB">
      <w:pPr>
        <w:spacing w:after="0" w:line="360" w:lineRule="auto"/>
        <w:jc w:val="center"/>
        <w:rPr>
          <w:b/>
          <w:color w:val="000000"/>
          <w:sz w:val="24"/>
          <w:szCs w:val="24"/>
        </w:rPr>
      </w:pPr>
    </w:p>
    <w:p w:rsidR="00CE6A55" w:rsidRPr="007703D5" w:rsidRDefault="00537E26" w:rsidP="007A0FAB">
      <w:pPr>
        <w:spacing w:after="0" w:line="360" w:lineRule="auto"/>
        <w:jc w:val="center"/>
        <w:rPr>
          <w:b/>
          <w:color w:val="000000"/>
          <w:sz w:val="24"/>
          <w:szCs w:val="24"/>
        </w:rPr>
      </w:pPr>
      <w:r w:rsidRPr="007703D5">
        <w:rPr>
          <w:b/>
          <w:color w:val="000000"/>
          <w:sz w:val="24"/>
          <w:szCs w:val="24"/>
        </w:rPr>
        <w:t>ПОВЕСТКА ДНЯ:</w:t>
      </w:r>
    </w:p>
    <w:p w:rsidR="002C261C" w:rsidRPr="007703D5" w:rsidRDefault="002C261C" w:rsidP="007A0FAB">
      <w:pPr>
        <w:numPr>
          <w:ilvl w:val="0"/>
          <w:numId w:val="8"/>
        </w:numPr>
        <w:spacing w:after="0" w:line="360" w:lineRule="auto"/>
        <w:jc w:val="both"/>
        <w:rPr>
          <w:rStyle w:val="blk"/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Об исключении из членов Ассоциации «ТУРПОМОЩЬ» и о</w:t>
      </w:r>
      <w:r w:rsidRPr="007703D5">
        <w:rPr>
          <w:rStyle w:val="blk"/>
          <w:color w:val="auto"/>
          <w:sz w:val="24"/>
          <w:szCs w:val="24"/>
        </w:rPr>
        <w:t xml:space="preserve"> возврате денежных средств фонда персональной ответственности туроператорам ООО «МТ-Волга», ООО «ЮНИТУР-2007» и </w:t>
      </w:r>
      <w:r w:rsidR="002B058C" w:rsidRPr="007703D5">
        <w:rPr>
          <w:rStyle w:val="blk"/>
          <w:color w:val="auto"/>
          <w:sz w:val="24"/>
          <w:szCs w:val="24"/>
        </w:rPr>
        <w:t xml:space="preserve">ООО </w:t>
      </w:r>
      <w:r w:rsidRPr="007703D5">
        <w:rPr>
          <w:rStyle w:val="blk"/>
          <w:color w:val="auto"/>
          <w:sz w:val="24"/>
          <w:szCs w:val="24"/>
        </w:rPr>
        <w:t>«ИМП</w:t>
      </w:r>
      <w:r w:rsidR="00716439" w:rsidRPr="007703D5">
        <w:rPr>
          <w:rStyle w:val="blk"/>
          <w:color w:val="auto"/>
          <w:sz w:val="24"/>
          <w:szCs w:val="24"/>
        </w:rPr>
        <w:t>», в</w:t>
      </w:r>
      <w:r w:rsidRPr="007703D5">
        <w:rPr>
          <w:rStyle w:val="blk"/>
          <w:color w:val="auto"/>
          <w:sz w:val="24"/>
          <w:szCs w:val="24"/>
        </w:rPr>
        <w:t xml:space="preserve"> связи с </w:t>
      </w:r>
      <w:r w:rsidR="00716439" w:rsidRPr="007703D5">
        <w:rPr>
          <w:rStyle w:val="blk"/>
          <w:color w:val="auto"/>
          <w:sz w:val="24"/>
          <w:szCs w:val="24"/>
        </w:rPr>
        <w:t>прекращением их</w:t>
      </w:r>
      <w:r w:rsidRPr="007703D5">
        <w:rPr>
          <w:rStyle w:val="blk"/>
          <w:color w:val="auto"/>
          <w:sz w:val="24"/>
          <w:szCs w:val="24"/>
        </w:rPr>
        <w:t xml:space="preserve"> деятельности в сфере выездного туризма.</w:t>
      </w:r>
    </w:p>
    <w:p w:rsidR="002C261C" w:rsidRPr="007703D5" w:rsidRDefault="002C261C" w:rsidP="007A0FAB">
      <w:pPr>
        <w:numPr>
          <w:ilvl w:val="0"/>
          <w:numId w:val="8"/>
        </w:numPr>
        <w:spacing w:after="0" w:line="360" w:lineRule="auto"/>
        <w:jc w:val="both"/>
        <w:rPr>
          <w:rStyle w:val="blk"/>
          <w:color w:val="auto"/>
          <w:sz w:val="24"/>
          <w:szCs w:val="24"/>
        </w:rPr>
      </w:pPr>
      <w:r w:rsidRPr="007703D5">
        <w:rPr>
          <w:rStyle w:val="blk"/>
          <w:color w:val="auto"/>
          <w:sz w:val="24"/>
          <w:szCs w:val="24"/>
        </w:rPr>
        <w:t>Об управлении Резервным фондом и фондом персональной ответственности туроператора.</w:t>
      </w:r>
    </w:p>
    <w:p w:rsidR="002C261C" w:rsidRPr="007703D5" w:rsidRDefault="002C261C" w:rsidP="007A0FAB">
      <w:pPr>
        <w:numPr>
          <w:ilvl w:val="0"/>
          <w:numId w:val="8"/>
        </w:numPr>
        <w:spacing w:after="0" w:line="360" w:lineRule="auto"/>
        <w:jc w:val="both"/>
        <w:rPr>
          <w:rStyle w:val="blk"/>
          <w:color w:val="auto"/>
          <w:sz w:val="24"/>
          <w:szCs w:val="24"/>
        </w:rPr>
      </w:pPr>
      <w:r w:rsidRPr="007703D5">
        <w:rPr>
          <w:rStyle w:val="blk"/>
          <w:color w:val="auto"/>
          <w:sz w:val="24"/>
          <w:szCs w:val="24"/>
        </w:rPr>
        <w:t xml:space="preserve">Итоги комплексной проверки по запросу Министерства культуры РФ по исполнению туроператорами норм нового туристского законодательства.  </w:t>
      </w:r>
    </w:p>
    <w:p w:rsidR="002C261C" w:rsidRPr="007703D5" w:rsidRDefault="002C261C" w:rsidP="007A0FAB">
      <w:pPr>
        <w:numPr>
          <w:ilvl w:val="0"/>
          <w:numId w:val="8"/>
        </w:numPr>
        <w:spacing w:after="0" w:line="360" w:lineRule="auto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 xml:space="preserve">Оргкомитет по проведению </w:t>
      </w:r>
      <w:r w:rsidRPr="007703D5">
        <w:rPr>
          <w:color w:val="auto"/>
          <w:sz w:val="24"/>
          <w:szCs w:val="24"/>
          <w:lang w:val="en-US"/>
        </w:rPr>
        <w:t>II</w:t>
      </w:r>
      <w:r w:rsidRPr="007703D5">
        <w:rPr>
          <w:color w:val="auto"/>
          <w:sz w:val="24"/>
          <w:szCs w:val="24"/>
        </w:rPr>
        <w:t xml:space="preserve"> Всероссийского туроператорского конгресса.</w:t>
      </w:r>
    </w:p>
    <w:p w:rsidR="002C261C" w:rsidRPr="007703D5" w:rsidRDefault="002C261C" w:rsidP="007A0FAB">
      <w:pPr>
        <w:numPr>
          <w:ilvl w:val="0"/>
          <w:numId w:val="8"/>
        </w:numPr>
        <w:spacing w:after="0" w:line="360" w:lineRule="auto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Разное.</w:t>
      </w:r>
    </w:p>
    <w:p w:rsidR="00EB19FD" w:rsidRPr="007703D5" w:rsidRDefault="00EB19FD" w:rsidP="007A0FAB">
      <w:pPr>
        <w:pStyle w:val="a3"/>
        <w:pBdr>
          <w:bottom w:val="single" w:sz="12" w:space="1" w:color="auto"/>
        </w:pBdr>
        <w:spacing w:after="0" w:line="360" w:lineRule="auto"/>
        <w:ind w:left="0"/>
        <w:jc w:val="both"/>
        <w:rPr>
          <w:b/>
          <w:color w:val="auto"/>
          <w:sz w:val="24"/>
          <w:szCs w:val="24"/>
        </w:rPr>
      </w:pPr>
    </w:p>
    <w:p w:rsidR="003A5D35" w:rsidRPr="007703D5" w:rsidRDefault="003A5D35" w:rsidP="007A0FAB">
      <w:pPr>
        <w:pStyle w:val="a3"/>
        <w:pBdr>
          <w:bottom w:val="single" w:sz="12" w:space="1" w:color="auto"/>
        </w:pBdr>
        <w:spacing w:after="0" w:line="360" w:lineRule="auto"/>
        <w:ind w:left="0"/>
        <w:jc w:val="both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 xml:space="preserve">1.  </w:t>
      </w:r>
      <w:r w:rsidR="00D77897" w:rsidRPr="007703D5">
        <w:rPr>
          <w:b/>
          <w:color w:val="auto"/>
          <w:sz w:val="24"/>
          <w:szCs w:val="24"/>
        </w:rPr>
        <w:t>Об исключении из членов Ассоциации «ТУРПОМОЩЬ» и о возврате денежных средств фонда персональной ответственности туроператорам ООО «МТ-Волга», ООО «ЮНИТУР-2007» и ООО «ИМП», в связи с прекращением их деятельности в сфере выездного туризма.</w:t>
      </w:r>
    </w:p>
    <w:p w:rsidR="003A5D35" w:rsidRPr="007703D5" w:rsidRDefault="003A5D35" w:rsidP="007A0FAB">
      <w:pPr>
        <w:pStyle w:val="a3"/>
        <w:spacing w:after="0" w:line="360" w:lineRule="auto"/>
        <w:ind w:left="0"/>
        <w:jc w:val="both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>(</w:t>
      </w:r>
      <w:r w:rsidR="0051178C" w:rsidRPr="007703D5">
        <w:rPr>
          <w:b/>
          <w:color w:val="auto"/>
          <w:sz w:val="24"/>
          <w:szCs w:val="24"/>
        </w:rPr>
        <w:t>Осауленко А.П.</w:t>
      </w:r>
      <w:r w:rsidRPr="007703D5">
        <w:rPr>
          <w:b/>
          <w:color w:val="auto"/>
          <w:sz w:val="24"/>
          <w:szCs w:val="24"/>
        </w:rPr>
        <w:t>)</w:t>
      </w:r>
    </w:p>
    <w:p w:rsidR="003A5D35" w:rsidRPr="007703D5" w:rsidRDefault="003A5D35" w:rsidP="007A0FAB">
      <w:pPr>
        <w:pStyle w:val="a3"/>
        <w:spacing w:after="0" w:line="360" w:lineRule="auto"/>
        <w:ind w:left="0"/>
        <w:jc w:val="both"/>
        <w:rPr>
          <w:b/>
          <w:color w:val="auto"/>
          <w:sz w:val="24"/>
          <w:szCs w:val="24"/>
        </w:rPr>
      </w:pPr>
    </w:p>
    <w:p w:rsidR="00F11E7C" w:rsidRDefault="003A5D35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  <w:r w:rsidRPr="00F11E7C">
        <w:rPr>
          <w:b/>
          <w:color w:val="auto"/>
          <w:sz w:val="24"/>
          <w:szCs w:val="24"/>
        </w:rPr>
        <w:t>СЛУШАЛИ:</w:t>
      </w:r>
      <w:r w:rsidRPr="007703D5">
        <w:rPr>
          <w:color w:val="auto"/>
          <w:sz w:val="24"/>
          <w:szCs w:val="24"/>
        </w:rPr>
        <w:t xml:space="preserve"> </w:t>
      </w:r>
    </w:p>
    <w:p w:rsidR="0090038A" w:rsidRPr="007703D5" w:rsidRDefault="008F214F" w:rsidP="008F214F">
      <w:pPr>
        <w:pStyle w:val="a3"/>
        <w:spacing w:after="0" w:line="360" w:lineRule="auto"/>
        <w:ind w:left="0" w:firstLine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</w:t>
      </w:r>
      <w:r w:rsidR="002C261C" w:rsidRPr="007703D5">
        <w:rPr>
          <w:color w:val="auto"/>
          <w:sz w:val="24"/>
          <w:szCs w:val="24"/>
        </w:rPr>
        <w:t xml:space="preserve">иректора Ассоциации «ТУРПОМОЩЬ» </w:t>
      </w:r>
      <w:proofErr w:type="spellStart"/>
      <w:r w:rsidR="002C261C" w:rsidRPr="007703D5">
        <w:rPr>
          <w:color w:val="auto"/>
          <w:sz w:val="24"/>
          <w:szCs w:val="24"/>
        </w:rPr>
        <w:t>Осауленко</w:t>
      </w:r>
      <w:proofErr w:type="spellEnd"/>
      <w:r w:rsidR="002C261C" w:rsidRPr="007703D5">
        <w:rPr>
          <w:color w:val="auto"/>
          <w:sz w:val="24"/>
          <w:szCs w:val="24"/>
        </w:rPr>
        <w:t xml:space="preserve"> А.П.</w:t>
      </w:r>
      <w:r w:rsidR="00333345" w:rsidRPr="007703D5">
        <w:rPr>
          <w:color w:val="auto"/>
          <w:sz w:val="24"/>
          <w:szCs w:val="24"/>
        </w:rPr>
        <w:t xml:space="preserve"> о</w:t>
      </w:r>
      <w:r w:rsidR="002C261C" w:rsidRPr="007703D5">
        <w:rPr>
          <w:color w:val="auto"/>
          <w:sz w:val="24"/>
          <w:szCs w:val="24"/>
        </w:rPr>
        <w:t xml:space="preserve">б исключении из членов Ассоциации «ТУРПОМОЩЬ» и о возврате денежных средств из фонда персональной ответственности туроператорам ООО «МТ-Волга», ООО «ЮНИТУР – 2007» </w:t>
      </w:r>
      <w:proofErr w:type="gramStart"/>
      <w:r w:rsidR="002C261C" w:rsidRPr="007703D5">
        <w:rPr>
          <w:color w:val="auto"/>
          <w:sz w:val="24"/>
          <w:szCs w:val="24"/>
        </w:rPr>
        <w:t xml:space="preserve">и </w:t>
      </w:r>
      <w:r w:rsidR="002B058C" w:rsidRPr="007703D5">
        <w:rPr>
          <w:color w:val="auto"/>
          <w:sz w:val="24"/>
          <w:szCs w:val="24"/>
        </w:rPr>
        <w:t>ООО</w:t>
      </w:r>
      <w:proofErr w:type="gramEnd"/>
      <w:r w:rsidR="002B058C" w:rsidRPr="007703D5">
        <w:rPr>
          <w:color w:val="auto"/>
          <w:sz w:val="24"/>
          <w:szCs w:val="24"/>
        </w:rPr>
        <w:t xml:space="preserve"> </w:t>
      </w:r>
      <w:r w:rsidR="002C261C" w:rsidRPr="007703D5">
        <w:rPr>
          <w:color w:val="auto"/>
          <w:sz w:val="24"/>
          <w:szCs w:val="24"/>
        </w:rPr>
        <w:t>«ИМП», в связи с прекращением их деятельности в сфере выездного туризма.</w:t>
      </w:r>
      <w:r w:rsidR="002B058C" w:rsidRPr="007703D5">
        <w:rPr>
          <w:color w:val="auto"/>
          <w:sz w:val="24"/>
          <w:szCs w:val="24"/>
        </w:rPr>
        <w:t xml:space="preserve"> </w:t>
      </w:r>
    </w:p>
    <w:p w:rsidR="002C261C" w:rsidRPr="007703D5" w:rsidRDefault="002B058C" w:rsidP="007A0FAB">
      <w:pPr>
        <w:pStyle w:val="a3"/>
        <w:spacing w:after="0" w:line="360" w:lineRule="auto"/>
        <w:ind w:left="0" w:firstLine="708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Он также сообщил, что ООО «МТ-Волга»</w:t>
      </w:r>
      <w:r w:rsidR="0090038A" w:rsidRPr="007703D5">
        <w:rPr>
          <w:color w:val="auto"/>
          <w:sz w:val="24"/>
          <w:szCs w:val="24"/>
        </w:rPr>
        <w:t xml:space="preserve"> на данный момент,</w:t>
      </w:r>
      <w:r w:rsidRPr="007703D5">
        <w:rPr>
          <w:color w:val="auto"/>
          <w:sz w:val="24"/>
          <w:szCs w:val="24"/>
        </w:rPr>
        <w:t xml:space="preserve"> не предоставила заявления о возврате средств из ФПО.</w:t>
      </w:r>
    </w:p>
    <w:p w:rsidR="002B058C" w:rsidRPr="007703D5" w:rsidRDefault="002B058C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ab/>
        <w:t>Решение о возврате денежных средств из фонда персональной ответственности принимает Наблюдательный совет Ассоциации «ТУРПООМОЩЬ»</w:t>
      </w:r>
      <w:r w:rsidR="00BC5BC2" w:rsidRPr="007703D5">
        <w:rPr>
          <w:color w:val="auto"/>
          <w:sz w:val="24"/>
          <w:szCs w:val="24"/>
        </w:rPr>
        <w:t xml:space="preserve"> и в случае подтверждения сведений об исполнении обязательств и предоставления заявления о возврате средств, Наблюдательный Совет принимает решение о возврате денежных средств.</w:t>
      </w:r>
    </w:p>
    <w:p w:rsidR="00F63AC0" w:rsidRPr="007703D5" w:rsidRDefault="00F63AC0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</w:p>
    <w:p w:rsidR="00F63AC0" w:rsidRPr="007703D5" w:rsidRDefault="00F63AC0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>РЕШИЛИ:</w:t>
      </w:r>
    </w:p>
    <w:p w:rsidR="00F11E7C" w:rsidRDefault="00F63AC0" w:rsidP="007A0FAB">
      <w:pPr>
        <w:pStyle w:val="a3"/>
        <w:numPr>
          <w:ilvl w:val="0"/>
          <w:numId w:val="11"/>
        </w:numPr>
        <w:spacing w:after="0" w:line="360" w:lineRule="auto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 xml:space="preserve">Исключить из членов Ассоциации «ТУРПОМОЩЬ» ООО «МТ-Волга», ООО «ЮНИТУР – 2007» </w:t>
      </w:r>
      <w:proofErr w:type="gramStart"/>
      <w:r w:rsidRPr="007703D5">
        <w:rPr>
          <w:color w:val="auto"/>
          <w:sz w:val="24"/>
          <w:szCs w:val="24"/>
        </w:rPr>
        <w:t>и ООО</w:t>
      </w:r>
      <w:proofErr w:type="gramEnd"/>
      <w:r w:rsidRPr="007703D5">
        <w:rPr>
          <w:color w:val="auto"/>
          <w:sz w:val="24"/>
          <w:szCs w:val="24"/>
        </w:rPr>
        <w:t xml:space="preserve"> «ИМП» и </w:t>
      </w:r>
      <w:r w:rsidRPr="007703D5">
        <w:rPr>
          <w:color w:val="333333"/>
          <w:sz w:val="24"/>
          <w:szCs w:val="24"/>
        </w:rPr>
        <w:t xml:space="preserve">начать формирование реестра неисполненных туроператором обязательств перед третьими лицами с целью дальнейшего возврата средств фонда персональной ответственности указанным </w:t>
      </w:r>
      <w:r w:rsidR="00B1183A">
        <w:rPr>
          <w:color w:val="333333"/>
          <w:sz w:val="24"/>
          <w:szCs w:val="24"/>
        </w:rPr>
        <w:t>туроператорам</w:t>
      </w:r>
      <w:r w:rsidRPr="007703D5">
        <w:rPr>
          <w:color w:val="333333"/>
          <w:sz w:val="24"/>
          <w:szCs w:val="24"/>
        </w:rPr>
        <w:t>.</w:t>
      </w:r>
      <w:r w:rsidRPr="007703D5">
        <w:rPr>
          <w:color w:val="auto"/>
          <w:sz w:val="24"/>
          <w:szCs w:val="24"/>
        </w:rPr>
        <w:t xml:space="preserve"> </w:t>
      </w:r>
    </w:p>
    <w:p w:rsidR="007A0FAB" w:rsidRPr="007A0FAB" w:rsidRDefault="007A0FAB" w:rsidP="007A0FAB">
      <w:pPr>
        <w:pStyle w:val="a3"/>
        <w:spacing w:after="0" w:line="360" w:lineRule="auto"/>
        <w:jc w:val="both"/>
        <w:rPr>
          <w:color w:val="auto"/>
          <w:sz w:val="24"/>
          <w:szCs w:val="24"/>
        </w:rPr>
      </w:pPr>
    </w:p>
    <w:p w:rsidR="0095514F" w:rsidRPr="007703D5" w:rsidRDefault="00BC5BC2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lastRenderedPageBreak/>
        <w:t xml:space="preserve"> </w:t>
      </w:r>
      <w:r w:rsidR="0095514F" w:rsidRPr="007703D5">
        <w:rPr>
          <w:color w:val="auto"/>
          <w:sz w:val="24"/>
          <w:szCs w:val="24"/>
        </w:rPr>
        <w:t>ГОЛОСОВАЛИ:</w:t>
      </w:r>
    </w:p>
    <w:p w:rsidR="0095514F" w:rsidRPr="007703D5" w:rsidRDefault="0095514F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 xml:space="preserve">«ЗА» - 100% голосов; </w:t>
      </w:r>
    </w:p>
    <w:p w:rsidR="0095514F" w:rsidRPr="007703D5" w:rsidRDefault="0095514F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 xml:space="preserve">«ПРОТИВ» - нет;  </w:t>
      </w:r>
    </w:p>
    <w:p w:rsidR="0095514F" w:rsidRPr="007703D5" w:rsidRDefault="0095514F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«ВОЗДЕРЖАЛСЯ» - нет.</w:t>
      </w:r>
    </w:p>
    <w:p w:rsidR="00F11E7C" w:rsidRPr="00F11E7C" w:rsidRDefault="0095514F" w:rsidP="007A0FAB">
      <w:pPr>
        <w:pStyle w:val="a3"/>
        <w:spacing w:after="0" w:line="360" w:lineRule="auto"/>
        <w:ind w:left="0"/>
        <w:jc w:val="both"/>
        <w:rPr>
          <w:i/>
          <w:color w:val="auto"/>
          <w:sz w:val="24"/>
          <w:szCs w:val="24"/>
        </w:rPr>
      </w:pPr>
      <w:r w:rsidRPr="007703D5">
        <w:rPr>
          <w:i/>
          <w:color w:val="auto"/>
          <w:sz w:val="24"/>
          <w:szCs w:val="24"/>
        </w:rPr>
        <w:t>Решение принято единогласно.</w:t>
      </w:r>
    </w:p>
    <w:p w:rsidR="00BC5BC2" w:rsidRDefault="00BC5BC2" w:rsidP="007A0FAB">
      <w:pPr>
        <w:pStyle w:val="a3"/>
        <w:spacing w:after="0" w:line="360" w:lineRule="auto"/>
        <w:jc w:val="both"/>
        <w:rPr>
          <w:color w:val="auto"/>
          <w:sz w:val="24"/>
          <w:szCs w:val="24"/>
        </w:rPr>
      </w:pPr>
    </w:p>
    <w:p w:rsidR="00F11E7C" w:rsidRPr="007703D5" w:rsidRDefault="00F11E7C" w:rsidP="007A0FAB">
      <w:pPr>
        <w:pStyle w:val="a3"/>
        <w:spacing w:after="0" w:line="360" w:lineRule="auto"/>
        <w:jc w:val="both"/>
        <w:rPr>
          <w:color w:val="auto"/>
          <w:sz w:val="24"/>
          <w:szCs w:val="24"/>
        </w:rPr>
      </w:pPr>
    </w:p>
    <w:p w:rsidR="00537E26" w:rsidRPr="007703D5" w:rsidRDefault="003A5D35" w:rsidP="007A0FAB">
      <w:pPr>
        <w:pBdr>
          <w:bottom w:val="single" w:sz="12" w:space="1" w:color="auto"/>
        </w:pBdr>
        <w:spacing w:after="0" w:line="360" w:lineRule="auto"/>
        <w:rPr>
          <w:b/>
          <w:i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 xml:space="preserve">2.  </w:t>
      </w:r>
      <w:r w:rsidR="00537E26" w:rsidRPr="007703D5">
        <w:rPr>
          <w:b/>
          <w:color w:val="auto"/>
          <w:sz w:val="24"/>
          <w:szCs w:val="24"/>
        </w:rPr>
        <w:t xml:space="preserve"> </w:t>
      </w:r>
      <w:r w:rsidR="00BC5BC2" w:rsidRPr="007703D5">
        <w:rPr>
          <w:b/>
          <w:color w:val="auto"/>
          <w:sz w:val="24"/>
          <w:szCs w:val="24"/>
        </w:rPr>
        <w:t>Об управлении Резервным фондом и фондом персональной ответственности туроператора.</w:t>
      </w:r>
    </w:p>
    <w:p w:rsidR="00E53D2A" w:rsidRPr="007703D5" w:rsidRDefault="003A5D35" w:rsidP="007A0FAB">
      <w:pPr>
        <w:spacing w:after="0" w:line="360" w:lineRule="auto"/>
        <w:ind w:left="360" w:hanging="360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>(</w:t>
      </w:r>
      <w:proofErr w:type="spellStart"/>
      <w:r w:rsidR="00CF4B92" w:rsidRPr="007703D5">
        <w:rPr>
          <w:b/>
          <w:color w:val="auto"/>
          <w:sz w:val="24"/>
          <w:szCs w:val="24"/>
        </w:rPr>
        <w:t>Осауленко</w:t>
      </w:r>
      <w:proofErr w:type="spellEnd"/>
      <w:r w:rsidR="00CF4B92" w:rsidRPr="007703D5">
        <w:rPr>
          <w:b/>
          <w:color w:val="auto"/>
          <w:sz w:val="24"/>
          <w:szCs w:val="24"/>
        </w:rPr>
        <w:t xml:space="preserve"> А.П., </w:t>
      </w:r>
      <w:proofErr w:type="spellStart"/>
      <w:r w:rsidR="00BC5BC2" w:rsidRPr="007703D5">
        <w:rPr>
          <w:b/>
          <w:color w:val="auto"/>
          <w:sz w:val="24"/>
          <w:szCs w:val="24"/>
        </w:rPr>
        <w:t>Барзыкин</w:t>
      </w:r>
      <w:proofErr w:type="spellEnd"/>
      <w:r w:rsidR="00BC5BC2" w:rsidRPr="007703D5">
        <w:rPr>
          <w:b/>
          <w:color w:val="auto"/>
          <w:sz w:val="24"/>
          <w:szCs w:val="24"/>
        </w:rPr>
        <w:t xml:space="preserve"> Ю.А.</w:t>
      </w:r>
      <w:r w:rsidRPr="007703D5">
        <w:rPr>
          <w:b/>
          <w:color w:val="auto"/>
          <w:sz w:val="24"/>
          <w:szCs w:val="24"/>
        </w:rPr>
        <w:t>)</w:t>
      </w:r>
    </w:p>
    <w:p w:rsidR="00C163FB" w:rsidRPr="007703D5" w:rsidRDefault="00C163FB" w:rsidP="007A0FAB">
      <w:pPr>
        <w:pStyle w:val="a3"/>
        <w:spacing w:after="0" w:line="360" w:lineRule="auto"/>
        <w:ind w:left="0" w:hanging="360"/>
        <w:jc w:val="both"/>
        <w:rPr>
          <w:b/>
          <w:color w:val="auto"/>
          <w:sz w:val="24"/>
          <w:szCs w:val="24"/>
        </w:rPr>
      </w:pPr>
    </w:p>
    <w:p w:rsidR="003B3C68" w:rsidRPr="007703D5" w:rsidRDefault="00C163FB" w:rsidP="007A0FAB">
      <w:pPr>
        <w:pStyle w:val="ConsPlusNormal"/>
        <w:spacing w:line="360" w:lineRule="auto"/>
        <w:ind w:firstLine="708"/>
        <w:jc w:val="both"/>
        <w:rPr>
          <w:szCs w:val="24"/>
        </w:rPr>
      </w:pPr>
      <w:r w:rsidRPr="007703D5">
        <w:rPr>
          <w:b/>
          <w:szCs w:val="24"/>
        </w:rPr>
        <w:t>СЛУШАЛИ:</w:t>
      </w:r>
      <w:r w:rsidRPr="007703D5">
        <w:rPr>
          <w:szCs w:val="24"/>
        </w:rPr>
        <w:t xml:space="preserve"> </w:t>
      </w:r>
      <w:r w:rsidR="00CF4B92" w:rsidRPr="007703D5">
        <w:rPr>
          <w:szCs w:val="24"/>
        </w:rPr>
        <w:t>Директора Ассоциации «ТУРПОМОЩ</w:t>
      </w:r>
      <w:r w:rsidR="00181A34" w:rsidRPr="007703D5">
        <w:rPr>
          <w:szCs w:val="24"/>
        </w:rPr>
        <w:t>Ь» Осауленко А.П.</w:t>
      </w:r>
      <w:r w:rsidR="003B3C68" w:rsidRPr="007703D5">
        <w:rPr>
          <w:szCs w:val="24"/>
        </w:rPr>
        <w:t>, который сообщил</w:t>
      </w:r>
      <w:r w:rsidR="00DB6430" w:rsidRPr="007703D5">
        <w:rPr>
          <w:szCs w:val="24"/>
        </w:rPr>
        <w:t>,</w:t>
      </w:r>
      <w:r w:rsidR="003B3C68" w:rsidRPr="007703D5">
        <w:rPr>
          <w:szCs w:val="24"/>
        </w:rPr>
        <w:t xml:space="preserve"> что</w:t>
      </w:r>
      <w:r w:rsidR="00181A34" w:rsidRPr="007703D5">
        <w:rPr>
          <w:szCs w:val="24"/>
        </w:rPr>
        <w:t xml:space="preserve"> </w:t>
      </w:r>
      <w:r w:rsidR="003B3C68" w:rsidRPr="007703D5">
        <w:rPr>
          <w:szCs w:val="24"/>
        </w:rPr>
        <w:t>Ассоциация</w:t>
      </w:r>
      <w:r w:rsidR="00181A34" w:rsidRPr="007703D5">
        <w:rPr>
          <w:szCs w:val="24"/>
        </w:rPr>
        <w:t xml:space="preserve"> «ТУРПОМОЩЬ»</w:t>
      </w:r>
      <w:r w:rsidR="003B3C68" w:rsidRPr="007703D5">
        <w:rPr>
          <w:szCs w:val="24"/>
        </w:rPr>
        <w:t xml:space="preserve"> </w:t>
      </w:r>
      <w:r w:rsidR="005E1DF4" w:rsidRPr="007703D5">
        <w:rPr>
          <w:szCs w:val="24"/>
        </w:rPr>
        <w:t xml:space="preserve">в мае </w:t>
      </w:r>
      <w:r w:rsidR="003B3C68" w:rsidRPr="007703D5">
        <w:rPr>
          <w:szCs w:val="24"/>
        </w:rPr>
        <w:t>2017 г. обратилась</w:t>
      </w:r>
      <w:r w:rsidR="005E1DF4" w:rsidRPr="007703D5">
        <w:rPr>
          <w:szCs w:val="24"/>
        </w:rPr>
        <w:t xml:space="preserve"> </w:t>
      </w:r>
      <w:r w:rsidR="003B3C68" w:rsidRPr="007703D5">
        <w:rPr>
          <w:szCs w:val="24"/>
        </w:rPr>
        <w:t>к р</w:t>
      </w:r>
      <w:r w:rsidR="00181A34" w:rsidRPr="007703D5">
        <w:rPr>
          <w:szCs w:val="24"/>
        </w:rPr>
        <w:t xml:space="preserve">уководителю Федеральной налоговой службы РФ </w:t>
      </w:r>
      <w:proofErr w:type="spellStart"/>
      <w:r w:rsidR="00181A34" w:rsidRPr="007703D5">
        <w:rPr>
          <w:szCs w:val="24"/>
        </w:rPr>
        <w:t>Мишустину</w:t>
      </w:r>
      <w:proofErr w:type="spellEnd"/>
      <w:r w:rsidR="00181A34" w:rsidRPr="007703D5">
        <w:rPr>
          <w:szCs w:val="24"/>
        </w:rPr>
        <w:t xml:space="preserve"> М.В.</w:t>
      </w:r>
      <w:r w:rsidR="003B3C68" w:rsidRPr="007703D5">
        <w:rPr>
          <w:szCs w:val="24"/>
        </w:rPr>
        <w:t xml:space="preserve"> </w:t>
      </w:r>
      <w:r w:rsidR="003B3C68" w:rsidRPr="007703D5">
        <w:rPr>
          <w:rFonts w:eastAsia="Calibri"/>
          <w:szCs w:val="24"/>
        </w:rPr>
        <w:t xml:space="preserve">в связи с необходимостью разъяснения вопроса </w:t>
      </w:r>
      <w:r w:rsidR="003B3C68" w:rsidRPr="007703D5">
        <w:rPr>
          <w:szCs w:val="24"/>
        </w:rPr>
        <w:t xml:space="preserve">о возможности некоммерческой организации - Ассоциации «Объединение туроператоров в сфере выездного туризма «ТУРПОМОЩЬ» в соответствии с </w:t>
      </w:r>
      <w:hyperlink r:id="rId8" w:history="1">
        <w:r w:rsidR="003B3C68" w:rsidRPr="007703D5">
          <w:rPr>
            <w:szCs w:val="24"/>
          </w:rPr>
          <w:t>п.п.43 п.1 ст.251</w:t>
        </w:r>
      </w:hyperlink>
      <w:r w:rsidR="003B3C68" w:rsidRPr="007703D5">
        <w:rPr>
          <w:szCs w:val="24"/>
        </w:rPr>
        <w:t xml:space="preserve"> НК РФ не учитывать при расчете налога, </w:t>
      </w:r>
      <w:r w:rsidR="003B3C68" w:rsidRPr="007703D5">
        <w:rPr>
          <w:rFonts w:eastAsia="Calibri"/>
          <w:szCs w:val="24"/>
        </w:rPr>
        <w:t xml:space="preserve">уплачиваемого в связи с применением упрощенной системы налогообложения (доход 6%) </w:t>
      </w:r>
      <w:r w:rsidR="003B3C68" w:rsidRPr="007703D5">
        <w:rPr>
          <w:szCs w:val="24"/>
        </w:rPr>
        <w:t>суммы процентов, полученных от размещения средств резервного фонда на депозитных счетах в кредитных организациях.</w:t>
      </w:r>
    </w:p>
    <w:p w:rsidR="003B3C68" w:rsidRPr="007703D5" w:rsidRDefault="003B3C68" w:rsidP="007A0FAB">
      <w:pPr>
        <w:pStyle w:val="ConsPlusNormal"/>
        <w:spacing w:line="360" w:lineRule="auto"/>
        <w:ind w:firstLine="708"/>
        <w:jc w:val="both"/>
        <w:outlineLvl w:val="0"/>
        <w:rPr>
          <w:szCs w:val="24"/>
        </w:rPr>
      </w:pPr>
      <w:r w:rsidRPr="007703D5">
        <w:rPr>
          <w:rFonts w:eastAsia="Calibri"/>
          <w:szCs w:val="24"/>
        </w:rPr>
        <w:t>В соответствии со ст.11.4. Федерального закона от 24.11.1996 №132-ФЗ «Об основах туристской деятельности в Российской Федерации» для финансирования расходов на оказание экстренной помощи туристам объединение туроператоров в сфере выездного туризма формирует р</w:t>
      </w:r>
      <w:r w:rsidRPr="007703D5">
        <w:rPr>
          <w:szCs w:val="24"/>
        </w:rPr>
        <w:t>езервный фонд.</w:t>
      </w:r>
    </w:p>
    <w:p w:rsidR="003B3C68" w:rsidRPr="007703D5" w:rsidRDefault="003B3C68" w:rsidP="007A0FAB">
      <w:pPr>
        <w:widowControl w:val="0"/>
        <w:autoSpaceDE w:val="0"/>
        <w:autoSpaceDN w:val="0"/>
        <w:spacing w:after="0" w:line="360" w:lineRule="auto"/>
        <w:ind w:firstLine="708"/>
        <w:jc w:val="both"/>
        <w:outlineLvl w:val="0"/>
        <w:rPr>
          <w:color w:val="auto"/>
          <w:sz w:val="24"/>
          <w:szCs w:val="24"/>
          <w:lang w:eastAsia="ru-RU"/>
        </w:rPr>
      </w:pPr>
      <w:r w:rsidRPr="007703D5">
        <w:rPr>
          <w:color w:val="auto"/>
          <w:sz w:val="24"/>
          <w:szCs w:val="24"/>
          <w:lang w:eastAsia="ru-RU"/>
        </w:rPr>
        <w:t xml:space="preserve">Указанный фонд формируется за счет взносов туроператоров, осуществляющих деятельность в сфере выездного туризма. Зачислению в резервный фонд подлежат также доходы, полученные от размещения средств резервного фонда на депозитных счетах в кредитных организациях. </w:t>
      </w:r>
    </w:p>
    <w:p w:rsidR="003B3C68" w:rsidRPr="007703D5" w:rsidRDefault="003B3C68" w:rsidP="007A0FA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7703D5">
        <w:rPr>
          <w:rFonts w:eastAsia="Times New Roman"/>
          <w:color w:val="auto"/>
          <w:sz w:val="24"/>
          <w:szCs w:val="24"/>
          <w:lang w:eastAsia="ru-RU"/>
        </w:rPr>
        <w:t xml:space="preserve">Резервный фонд является обособленным имуществом, принадлежащим объединению туроператоров в сфере выездного туризма на праве собственности. Средства резервного фонда предназначены исключительно для оказания экстренной помощи туристам, находящимся за пределами территории Российской Федерации. </w:t>
      </w:r>
      <w:hyperlink r:id="rId9" w:history="1">
        <w:r w:rsidRPr="007703D5">
          <w:rPr>
            <w:rFonts w:eastAsia="Times New Roman"/>
            <w:color w:val="auto"/>
            <w:sz w:val="24"/>
            <w:szCs w:val="24"/>
            <w:lang w:eastAsia="ru-RU"/>
          </w:rPr>
          <w:t>Порядок</w:t>
        </w:r>
      </w:hyperlink>
      <w:r w:rsidRPr="007703D5">
        <w:rPr>
          <w:rFonts w:eastAsia="Times New Roman"/>
          <w:color w:val="auto"/>
          <w:sz w:val="24"/>
          <w:szCs w:val="24"/>
          <w:lang w:eastAsia="ru-RU"/>
        </w:rPr>
        <w:t xml:space="preserve"> и условия финансирования расходов на оказание экстренной помощи туристам из резервного фонда определяются Правительством Российской Федерации. Расходование средств резервного фонда на иные цели, в том числе на выплату или возврат взносов членам объединения туроператоров в сфере выездного туризма, не допускается. Прекращение членства туроператора в этом объединении не является основанием для прекращения расходования средств оказания экстренной помощи туристам, находящимся за пределами территории Российской Федерации.</w:t>
      </w:r>
    </w:p>
    <w:p w:rsidR="003B3C68" w:rsidRPr="007703D5" w:rsidRDefault="003B3C68" w:rsidP="007A0FA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7703D5">
        <w:rPr>
          <w:rFonts w:eastAsia="Times New Roman"/>
          <w:color w:val="auto"/>
          <w:sz w:val="24"/>
          <w:szCs w:val="24"/>
          <w:lang w:eastAsia="ru-RU"/>
        </w:rPr>
        <w:lastRenderedPageBreak/>
        <w:t xml:space="preserve">Согласно </w:t>
      </w:r>
      <w:hyperlink r:id="rId10" w:history="1">
        <w:r w:rsidRPr="007703D5">
          <w:rPr>
            <w:rFonts w:eastAsia="Times New Roman"/>
            <w:color w:val="auto"/>
            <w:sz w:val="24"/>
            <w:szCs w:val="24"/>
            <w:lang w:eastAsia="ru-RU"/>
          </w:rPr>
          <w:t>п.п.43 п.1 ст.251</w:t>
        </w:r>
      </w:hyperlink>
      <w:r w:rsidRPr="007703D5">
        <w:rPr>
          <w:rFonts w:eastAsia="Times New Roman"/>
          <w:color w:val="auto"/>
          <w:sz w:val="24"/>
          <w:szCs w:val="24"/>
          <w:lang w:eastAsia="ru-RU"/>
        </w:rPr>
        <w:t xml:space="preserve"> НК РФ проценты от размещения на депозитных счетах в кредитных организациях денежных средств, полученных на формирование или пополнение целевого капитала некоммерческой организации, не учитываются при определении налоговой базы.</w:t>
      </w:r>
    </w:p>
    <w:p w:rsidR="00A959E0" w:rsidRPr="007703D5" w:rsidRDefault="00A959E0" w:rsidP="007A0FA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7703D5">
        <w:rPr>
          <w:rFonts w:eastAsia="Times New Roman"/>
          <w:color w:val="auto"/>
          <w:sz w:val="24"/>
          <w:szCs w:val="24"/>
          <w:lang w:eastAsia="ru-RU"/>
        </w:rPr>
        <w:t>В ответ</w:t>
      </w:r>
      <w:r w:rsidR="00004C89" w:rsidRPr="007703D5">
        <w:rPr>
          <w:rFonts w:eastAsia="Times New Roman"/>
          <w:color w:val="auto"/>
          <w:sz w:val="24"/>
          <w:szCs w:val="24"/>
          <w:lang w:eastAsia="ru-RU"/>
        </w:rPr>
        <w:t>,</w:t>
      </w:r>
      <w:r w:rsidRPr="007703D5">
        <w:rPr>
          <w:rFonts w:eastAsia="Times New Roman"/>
          <w:color w:val="auto"/>
          <w:sz w:val="24"/>
          <w:szCs w:val="24"/>
          <w:lang w:eastAsia="ru-RU"/>
        </w:rPr>
        <w:t xml:space="preserve"> Управление Федеральной налоговой </w:t>
      </w:r>
      <w:r w:rsidR="00E6593E" w:rsidRPr="007703D5">
        <w:rPr>
          <w:rFonts w:eastAsia="Times New Roman"/>
          <w:color w:val="auto"/>
          <w:sz w:val="24"/>
          <w:szCs w:val="24"/>
          <w:lang w:eastAsia="ru-RU"/>
        </w:rPr>
        <w:t>службы по</w:t>
      </w:r>
      <w:r w:rsidRPr="007703D5">
        <w:rPr>
          <w:rFonts w:eastAsia="Times New Roman"/>
          <w:color w:val="auto"/>
          <w:sz w:val="24"/>
          <w:szCs w:val="24"/>
          <w:lang w:eastAsia="ru-RU"/>
        </w:rPr>
        <w:t xml:space="preserve"> </w:t>
      </w:r>
      <w:r w:rsidR="00E6593E" w:rsidRPr="007703D5">
        <w:rPr>
          <w:rFonts w:eastAsia="Times New Roman"/>
          <w:color w:val="auto"/>
          <w:sz w:val="24"/>
          <w:szCs w:val="24"/>
          <w:lang w:eastAsia="ru-RU"/>
        </w:rPr>
        <w:t>г. Москве</w:t>
      </w:r>
      <w:r w:rsidR="00004C89" w:rsidRPr="007703D5">
        <w:rPr>
          <w:rFonts w:eastAsia="Times New Roman"/>
          <w:color w:val="auto"/>
          <w:sz w:val="24"/>
          <w:szCs w:val="24"/>
          <w:lang w:eastAsia="ru-RU"/>
        </w:rPr>
        <w:t>,</w:t>
      </w:r>
      <w:r w:rsidR="00E6593E" w:rsidRPr="007703D5">
        <w:rPr>
          <w:rFonts w:eastAsia="Times New Roman"/>
          <w:color w:val="auto"/>
          <w:sz w:val="24"/>
          <w:szCs w:val="24"/>
          <w:lang w:eastAsia="ru-RU"/>
        </w:rPr>
        <w:t xml:space="preserve"> сообщило</w:t>
      </w:r>
      <w:r w:rsidRPr="007703D5">
        <w:rPr>
          <w:rFonts w:eastAsia="Times New Roman"/>
          <w:color w:val="auto"/>
          <w:sz w:val="24"/>
          <w:szCs w:val="24"/>
          <w:lang w:eastAsia="ru-RU"/>
        </w:rPr>
        <w:t>, что резервный фонд, от размещения средств которого на депозитных счетах в кредитных организациях Ассоциация получает доходы в виде процентов, является обособленным имуществом, принадлежащим объединению туроператоров в сфере выездного туризма на праве собственности. В следствии чего, доходы в виде процентов, полученных от размещения средств такого резервного фонда на счетах в кредитных организациях, не поименованные в статье 251 Кодекса, учитываются Ассоциацией при определении налоговой базы по налогу, уплачиваемому в связи с применением упрощенной системы налогообложения, в общеустановленном порядке.</w:t>
      </w:r>
    </w:p>
    <w:p w:rsidR="00CF4B92" w:rsidRPr="007703D5" w:rsidRDefault="005E1DF4" w:rsidP="007A0FA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7703D5">
        <w:rPr>
          <w:rFonts w:eastAsia="Times New Roman"/>
          <w:color w:val="auto"/>
          <w:sz w:val="24"/>
          <w:szCs w:val="24"/>
          <w:lang w:eastAsia="ru-RU"/>
        </w:rPr>
        <w:t xml:space="preserve">Министерство финансов РФ </w:t>
      </w:r>
      <w:r w:rsidR="00637B99" w:rsidRPr="007703D5">
        <w:rPr>
          <w:rFonts w:eastAsia="Times New Roman"/>
          <w:color w:val="auto"/>
          <w:sz w:val="24"/>
          <w:szCs w:val="24"/>
          <w:lang w:eastAsia="ru-RU"/>
        </w:rPr>
        <w:t>в своем</w:t>
      </w:r>
      <w:r w:rsidRPr="007703D5">
        <w:rPr>
          <w:rFonts w:eastAsia="Times New Roman"/>
          <w:color w:val="auto"/>
          <w:sz w:val="24"/>
          <w:szCs w:val="24"/>
          <w:lang w:eastAsia="ru-RU"/>
        </w:rPr>
        <w:t xml:space="preserve"> ответ</w:t>
      </w:r>
      <w:r w:rsidR="00637B99" w:rsidRPr="007703D5">
        <w:rPr>
          <w:rFonts w:eastAsia="Times New Roman"/>
          <w:color w:val="auto"/>
          <w:sz w:val="24"/>
          <w:szCs w:val="24"/>
          <w:lang w:eastAsia="ru-RU"/>
        </w:rPr>
        <w:t>е ссылается на то</w:t>
      </w:r>
      <w:r w:rsidRPr="007703D5">
        <w:rPr>
          <w:rFonts w:eastAsia="Times New Roman"/>
          <w:color w:val="auto"/>
          <w:sz w:val="24"/>
          <w:szCs w:val="24"/>
          <w:lang w:eastAsia="ru-RU"/>
        </w:rPr>
        <w:t>, что в соответствии с положениями статьи 11.3 Закона № 132 фонд персональной ответственности туроператора не образует имущество объединения туроператоров в сфере выездного туризма.</w:t>
      </w:r>
      <w:r w:rsidR="00D25AEB" w:rsidRPr="007703D5">
        <w:rPr>
          <w:rFonts w:eastAsia="Times New Roman"/>
          <w:color w:val="auto"/>
          <w:sz w:val="24"/>
          <w:szCs w:val="24"/>
          <w:lang w:eastAsia="ru-RU"/>
        </w:rPr>
        <w:t xml:space="preserve"> Вместе с тем, нормы Закона № 132-ФЗ не содержит положений о том, что средства фондов персональной ответственности</w:t>
      </w:r>
      <w:r w:rsidR="001E697B" w:rsidRPr="007703D5">
        <w:rPr>
          <w:rFonts w:eastAsia="Times New Roman"/>
          <w:color w:val="auto"/>
          <w:sz w:val="24"/>
          <w:szCs w:val="24"/>
          <w:lang w:eastAsia="ru-RU"/>
        </w:rPr>
        <w:t xml:space="preserve"> туроператора, формируемые объединением туроператоров в сфере выездного туризма и учитываемые на отдельных банковских счетах данного объединения, находятся в собственности туроператоров. В силу норм статьи 11.6 Закона № 132-ФЗ денежные средства фондов персональной ответственности туроператора расходуются на возмещение реального ущерба туристам и (или) иным заказчикам именно объединением туроператоров в сфере выездного туризма. При этом, положения о том, что в данном случае объединение туроператоров выступает (должно выступать) в качестве агента, Закон № 132-ФЗ не предусматривает.  Таким образом, расходуя денежные средства </w:t>
      </w:r>
      <w:r w:rsidR="001C6559" w:rsidRPr="007703D5">
        <w:rPr>
          <w:rFonts w:eastAsia="Times New Roman"/>
          <w:color w:val="auto"/>
          <w:sz w:val="24"/>
          <w:szCs w:val="24"/>
          <w:lang w:eastAsia="ru-RU"/>
        </w:rPr>
        <w:t>фондов персональной</w:t>
      </w:r>
      <w:r w:rsidR="001E697B" w:rsidRPr="007703D5">
        <w:rPr>
          <w:rFonts w:eastAsia="Times New Roman"/>
          <w:color w:val="auto"/>
          <w:sz w:val="24"/>
          <w:szCs w:val="24"/>
          <w:lang w:eastAsia="ru-RU"/>
        </w:rPr>
        <w:t xml:space="preserve"> ответственности туроператоров на цели, </w:t>
      </w:r>
      <w:r w:rsidR="001C6559" w:rsidRPr="007703D5">
        <w:rPr>
          <w:rFonts w:eastAsia="Times New Roman"/>
          <w:color w:val="auto"/>
          <w:sz w:val="24"/>
          <w:szCs w:val="24"/>
          <w:lang w:eastAsia="ru-RU"/>
        </w:rPr>
        <w:t>предусмотренные статьей</w:t>
      </w:r>
      <w:r w:rsidR="001E697B" w:rsidRPr="007703D5">
        <w:rPr>
          <w:rFonts w:eastAsia="Times New Roman"/>
          <w:color w:val="auto"/>
          <w:sz w:val="24"/>
          <w:szCs w:val="24"/>
          <w:lang w:eastAsia="ru-RU"/>
        </w:rPr>
        <w:t xml:space="preserve"> 11.6 Закона № 132-ФЗ, объединение туроператоров в сфере выездного туризма выступает от своего имени, а не в качестве агента.</w:t>
      </w:r>
    </w:p>
    <w:p w:rsidR="00506312" w:rsidRPr="007703D5" w:rsidRDefault="00506312" w:rsidP="007A0FA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color w:val="auto"/>
          <w:sz w:val="24"/>
          <w:szCs w:val="24"/>
        </w:rPr>
      </w:pPr>
      <w:r w:rsidRPr="007703D5">
        <w:rPr>
          <w:rFonts w:eastAsia="Times New Roman"/>
          <w:color w:val="auto"/>
          <w:sz w:val="24"/>
          <w:szCs w:val="24"/>
          <w:lang w:eastAsia="ru-RU"/>
        </w:rPr>
        <w:t xml:space="preserve">Таким образом, доходы, полученные объединением туроператоров в сфере выездного туризма, от размещения денежных средств фондов персональной ответственности </w:t>
      </w:r>
      <w:r w:rsidR="00A8498E" w:rsidRPr="007703D5">
        <w:rPr>
          <w:rFonts w:eastAsia="Times New Roman"/>
          <w:color w:val="auto"/>
          <w:sz w:val="24"/>
          <w:szCs w:val="24"/>
          <w:lang w:eastAsia="ru-RU"/>
        </w:rPr>
        <w:t>туроператоров на</w:t>
      </w:r>
      <w:r w:rsidR="007369B5" w:rsidRPr="007703D5">
        <w:rPr>
          <w:rFonts w:eastAsia="Times New Roman"/>
          <w:color w:val="auto"/>
          <w:sz w:val="24"/>
          <w:szCs w:val="24"/>
          <w:lang w:eastAsia="ru-RU"/>
        </w:rPr>
        <w:t xml:space="preserve"> депозитах в кредитных организациях подлежат учету в целях исчисления налога, уплачиваемого в связи с применением упрощенной системы налогообложения, в порядке, предусмотренной статьей 346.15 и пунктом 1 статьи 346.17 НК РФ.</w:t>
      </w:r>
    </w:p>
    <w:p w:rsidR="00EB53DF" w:rsidRPr="007703D5" w:rsidRDefault="00EB53DF" w:rsidP="007A0FAB">
      <w:pPr>
        <w:pStyle w:val="a3"/>
        <w:spacing w:after="0" w:line="360" w:lineRule="auto"/>
        <w:jc w:val="both"/>
        <w:rPr>
          <w:color w:val="auto"/>
          <w:sz w:val="24"/>
          <w:szCs w:val="24"/>
        </w:rPr>
      </w:pPr>
    </w:p>
    <w:p w:rsidR="00F11E7C" w:rsidRDefault="00052C0F" w:rsidP="007A0FAB">
      <w:pPr>
        <w:pStyle w:val="a3"/>
        <w:spacing w:after="0" w:line="360" w:lineRule="auto"/>
        <w:ind w:left="0" w:firstLine="708"/>
        <w:jc w:val="both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>СЛУШАЛИ:</w:t>
      </w:r>
      <w:r w:rsidR="00874BB9" w:rsidRPr="007703D5">
        <w:rPr>
          <w:b/>
          <w:color w:val="auto"/>
          <w:sz w:val="24"/>
          <w:szCs w:val="24"/>
        </w:rPr>
        <w:t xml:space="preserve"> </w:t>
      </w:r>
    </w:p>
    <w:p w:rsidR="00342B73" w:rsidRPr="007703D5" w:rsidRDefault="00874BB9" w:rsidP="007A0FAB">
      <w:pPr>
        <w:pStyle w:val="a3"/>
        <w:spacing w:after="0" w:line="360" w:lineRule="auto"/>
        <w:ind w:left="0" w:firstLine="708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В</w:t>
      </w:r>
      <w:r w:rsidR="00052C0F" w:rsidRPr="007703D5">
        <w:rPr>
          <w:color w:val="auto"/>
          <w:sz w:val="24"/>
          <w:szCs w:val="24"/>
        </w:rPr>
        <w:t xml:space="preserve">ице-президента Российского союза туриндустрии </w:t>
      </w:r>
      <w:proofErr w:type="spellStart"/>
      <w:r w:rsidRPr="007703D5">
        <w:rPr>
          <w:color w:val="auto"/>
          <w:sz w:val="24"/>
          <w:szCs w:val="24"/>
        </w:rPr>
        <w:t>Барзыкина</w:t>
      </w:r>
      <w:proofErr w:type="spellEnd"/>
      <w:r w:rsidRPr="007703D5">
        <w:rPr>
          <w:color w:val="auto"/>
          <w:sz w:val="24"/>
          <w:szCs w:val="24"/>
        </w:rPr>
        <w:t xml:space="preserve"> Ю.А., </w:t>
      </w:r>
      <w:r w:rsidR="00EB53DF" w:rsidRPr="007703D5">
        <w:rPr>
          <w:color w:val="auto"/>
          <w:sz w:val="24"/>
          <w:szCs w:val="24"/>
        </w:rPr>
        <w:t xml:space="preserve">о необходимости </w:t>
      </w:r>
      <w:r w:rsidR="00052C0F" w:rsidRPr="007703D5">
        <w:rPr>
          <w:color w:val="auto"/>
          <w:sz w:val="24"/>
          <w:szCs w:val="24"/>
        </w:rPr>
        <w:t>внесений изменений в законодательство</w:t>
      </w:r>
      <w:r w:rsidR="00CD0DBD">
        <w:rPr>
          <w:color w:val="auto"/>
          <w:sz w:val="24"/>
          <w:szCs w:val="24"/>
        </w:rPr>
        <w:t xml:space="preserve">. </w:t>
      </w:r>
    </w:p>
    <w:p w:rsidR="00342B73" w:rsidRPr="007703D5" w:rsidRDefault="00342B73" w:rsidP="007A0FAB">
      <w:pPr>
        <w:pStyle w:val="a3"/>
        <w:spacing w:after="0" w:line="360" w:lineRule="auto"/>
        <w:ind w:left="0" w:firstLine="708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lastRenderedPageBreak/>
        <w:t xml:space="preserve">В проекте </w:t>
      </w:r>
      <w:r w:rsidR="0069372B">
        <w:rPr>
          <w:color w:val="auto"/>
          <w:sz w:val="24"/>
          <w:szCs w:val="24"/>
        </w:rPr>
        <w:t>изменений</w:t>
      </w:r>
      <w:r w:rsidRPr="007703D5">
        <w:rPr>
          <w:color w:val="auto"/>
          <w:sz w:val="24"/>
          <w:szCs w:val="24"/>
        </w:rPr>
        <w:t xml:space="preserve"> предусматривается использование объединением туроператоров в сфере выездного туризма на административно-управленческие расходы, связанные с ведением отдельного учета средств фонда персональной ответственности туроператора, в размере одного процента дохода, полученного от размещения денежных средств фонда персональной ответственности туроператора за год.</w:t>
      </w:r>
    </w:p>
    <w:p w:rsidR="00342B73" w:rsidRPr="007703D5" w:rsidRDefault="00342B73" w:rsidP="007A0FAB">
      <w:pPr>
        <w:pStyle w:val="a3"/>
        <w:spacing w:after="0" w:line="360" w:lineRule="auto"/>
        <w:ind w:left="0" w:firstLine="708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Также в проекте присутствует пункт, касающийся запрета расходования средств резервного фонда на цели, не предусмотренные статьей, за исключением уплаты обязательных платежей, связанных с получением дохода от размещения средств резервного фонда и платы за ведение банковского счета, на котором размещаются средства резервного фонда.</w:t>
      </w:r>
    </w:p>
    <w:p w:rsidR="00342B73" w:rsidRPr="007703D5" w:rsidRDefault="00342B73" w:rsidP="007A0FAB">
      <w:pPr>
        <w:pStyle w:val="a3"/>
        <w:spacing w:after="0" w:line="360" w:lineRule="auto"/>
        <w:ind w:left="0" w:firstLine="708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Пока денежные средства, выведенные из оборота туроператоров, приносят доход только банкам.</w:t>
      </w:r>
    </w:p>
    <w:p w:rsidR="00052C0F" w:rsidRPr="007703D5" w:rsidRDefault="00BE2A23" w:rsidP="007A0FAB">
      <w:pPr>
        <w:pStyle w:val="a3"/>
        <w:spacing w:after="0" w:line="360" w:lineRule="auto"/>
        <w:ind w:left="0" w:firstLine="708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 xml:space="preserve">Выплачивать налог на сегодняшний день, без аудиторов, без изменений в Закон из административного фонда за персональные счета и даже за резервный фонд – </w:t>
      </w:r>
      <w:r w:rsidR="003F6803" w:rsidRPr="007703D5">
        <w:rPr>
          <w:color w:val="auto"/>
          <w:sz w:val="24"/>
          <w:szCs w:val="24"/>
        </w:rPr>
        <w:t>невозможно</w:t>
      </w:r>
      <w:r w:rsidRPr="007703D5">
        <w:rPr>
          <w:color w:val="auto"/>
          <w:sz w:val="24"/>
          <w:szCs w:val="24"/>
        </w:rPr>
        <w:t>.</w:t>
      </w:r>
      <w:r w:rsidR="00D77897" w:rsidRPr="007703D5">
        <w:rPr>
          <w:color w:val="auto"/>
          <w:sz w:val="24"/>
          <w:szCs w:val="24"/>
        </w:rPr>
        <w:t xml:space="preserve"> </w:t>
      </w:r>
      <w:r w:rsidR="00865517">
        <w:rPr>
          <w:color w:val="auto"/>
          <w:sz w:val="24"/>
          <w:szCs w:val="24"/>
        </w:rPr>
        <w:t>И</w:t>
      </w:r>
      <w:r w:rsidR="0069372B">
        <w:rPr>
          <w:color w:val="auto"/>
          <w:sz w:val="24"/>
          <w:szCs w:val="24"/>
        </w:rPr>
        <w:t xml:space="preserve">ндивидуально с каждым </w:t>
      </w:r>
      <w:r w:rsidR="00E522B9">
        <w:rPr>
          <w:color w:val="auto"/>
          <w:sz w:val="24"/>
          <w:szCs w:val="24"/>
        </w:rPr>
        <w:t xml:space="preserve">туроператором провести работу по размещению средств </w:t>
      </w:r>
      <w:r w:rsidR="0069372B">
        <w:rPr>
          <w:color w:val="auto"/>
          <w:sz w:val="24"/>
          <w:szCs w:val="24"/>
        </w:rPr>
        <w:t>его ФПО и соответствующей уплате налогов.</w:t>
      </w:r>
    </w:p>
    <w:p w:rsidR="001663DD" w:rsidRPr="007703D5" w:rsidRDefault="001663DD" w:rsidP="007A0FAB">
      <w:pPr>
        <w:pStyle w:val="a3"/>
        <w:spacing w:after="0" w:line="360" w:lineRule="auto"/>
        <w:ind w:left="0" w:firstLine="708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Соответствующие письма, были направлены в Министерство культуры РФ. Также, Ассоциацией «ТУРПОМОЩЬ», в Министерство культуры РФ подготовлено письмо о самодостаточности и отсутствия выплат резервного фонда.</w:t>
      </w:r>
    </w:p>
    <w:p w:rsidR="00D77897" w:rsidRPr="007703D5" w:rsidRDefault="00D77897" w:rsidP="007A0FAB">
      <w:pPr>
        <w:pStyle w:val="a3"/>
        <w:spacing w:after="0" w:line="360" w:lineRule="auto"/>
        <w:ind w:left="0" w:firstLine="708"/>
        <w:jc w:val="both"/>
        <w:rPr>
          <w:color w:val="auto"/>
          <w:sz w:val="24"/>
          <w:szCs w:val="24"/>
        </w:rPr>
      </w:pPr>
    </w:p>
    <w:p w:rsidR="00F11E7C" w:rsidRPr="007703D5" w:rsidRDefault="00EB5BE4" w:rsidP="007A0FAB">
      <w:pPr>
        <w:pStyle w:val="a3"/>
        <w:spacing w:after="0" w:line="360" w:lineRule="auto"/>
        <w:ind w:left="0"/>
        <w:jc w:val="both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>РЕШИЛИ:</w:t>
      </w:r>
    </w:p>
    <w:p w:rsidR="00EA3E06" w:rsidRPr="008127B7" w:rsidRDefault="001663DD" w:rsidP="007A0FAB">
      <w:pPr>
        <w:pStyle w:val="a6"/>
        <w:numPr>
          <w:ilvl w:val="0"/>
          <w:numId w:val="11"/>
        </w:numPr>
        <w:spacing w:line="360" w:lineRule="auto"/>
        <w:jc w:val="both"/>
      </w:pPr>
      <w:r w:rsidRPr="008127B7">
        <w:t>Принять полученную информацию к сведению</w:t>
      </w:r>
      <w:r w:rsidR="00EA3E06" w:rsidRPr="008127B7">
        <w:t>.</w:t>
      </w:r>
      <w:r w:rsidRPr="008127B7">
        <w:t xml:space="preserve"> </w:t>
      </w:r>
      <w:r w:rsidR="00C55763" w:rsidRPr="008127B7">
        <w:t>С целью</w:t>
      </w:r>
      <w:r w:rsidRPr="008127B7">
        <w:t xml:space="preserve"> проработки и получения конструктивных предложений</w:t>
      </w:r>
      <w:r w:rsidR="00EA3E06" w:rsidRPr="008127B7">
        <w:t xml:space="preserve"> </w:t>
      </w:r>
      <w:r w:rsidR="00C55763" w:rsidRPr="008127B7">
        <w:t xml:space="preserve">от </w:t>
      </w:r>
      <w:r w:rsidR="00EA3E06" w:rsidRPr="008127B7">
        <w:t>правового комитета</w:t>
      </w:r>
      <w:r w:rsidR="00C55763" w:rsidRPr="008127B7">
        <w:t>,</w:t>
      </w:r>
      <w:r w:rsidR="00EA3E06" w:rsidRPr="008127B7">
        <w:t xml:space="preserve"> разместить полученные ответы из Министерства финансов РФ и Управления Федеральной налоговой службы по г</w:t>
      </w:r>
      <w:proofErr w:type="gramStart"/>
      <w:r w:rsidR="00EA3E06" w:rsidRPr="008127B7">
        <w:t>.М</w:t>
      </w:r>
      <w:proofErr w:type="gramEnd"/>
      <w:r w:rsidR="00EA3E06" w:rsidRPr="008127B7">
        <w:t xml:space="preserve">оскве на </w:t>
      </w:r>
      <w:r w:rsidR="00C55763" w:rsidRPr="008127B7">
        <w:t xml:space="preserve"> официальном </w:t>
      </w:r>
      <w:r w:rsidR="00EA3E06" w:rsidRPr="008127B7">
        <w:t>сайте Ассоциации «ТУРПОМОЩЬ».</w:t>
      </w:r>
      <w:r w:rsidR="00614515" w:rsidRPr="008127B7">
        <w:t xml:space="preserve"> </w:t>
      </w:r>
    </w:p>
    <w:p w:rsidR="008C53BD" w:rsidRDefault="00763233" w:rsidP="007A0FAB">
      <w:pPr>
        <w:pStyle w:val="a6"/>
        <w:spacing w:line="360" w:lineRule="auto"/>
        <w:ind w:left="720"/>
        <w:jc w:val="both"/>
      </w:pPr>
      <w:r w:rsidRPr="008127B7">
        <w:t>У</w:t>
      </w:r>
      <w:r w:rsidR="00EA3E06" w:rsidRPr="008127B7">
        <w:t>читывая сложившуюся ситуацию, при которой Ассоциация “ТУРПОМОЩЬ” должна размещать денежные средства фондов персональной ответственности туроператоров на депозитах в кредитных организациях, но не имеет механизм</w:t>
      </w:r>
      <w:r w:rsidRPr="008127B7">
        <w:t>ов для реализации данной задачи</w:t>
      </w:r>
      <w:r w:rsidR="00C55763" w:rsidRPr="008127B7">
        <w:t>,</w:t>
      </w:r>
      <w:r w:rsidR="00EA3E06" w:rsidRPr="008127B7">
        <w:t xml:space="preserve"> </w:t>
      </w:r>
      <w:r w:rsidR="001663DD" w:rsidRPr="008127B7">
        <w:t xml:space="preserve">было принято решение </w:t>
      </w:r>
      <w:r w:rsidR="00823889" w:rsidRPr="008127B7">
        <w:t>об активизации работы с Министерством культуры РФ</w:t>
      </w:r>
      <w:r w:rsidR="007215F5" w:rsidRPr="008127B7">
        <w:t xml:space="preserve"> и Государственной Думой РФ</w:t>
      </w:r>
      <w:r w:rsidR="00823889" w:rsidRPr="008127B7">
        <w:t xml:space="preserve"> для</w:t>
      </w:r>
      <w:r w:rsidR="001663DD" w:rsidRPr="008127B7">
        <w:t xml:space="preserve"> скорейше</w:t>
      </w:r>
      <w:r w:rsidR="00823889" w:rsidRPr="008127B7">
        <w:t>го</w:t>
      </w:r>
      <w:r w:rsidR="001663DD" w:rsidRPr="008127B7">
        <w:t xml:space="preserve"> рассмотрени</w:t>
      </w:r>
      <w:r w:rsidR="00823889" w:rsidRPr="008127B7">
        <w:t>я</w:t>
      </w:r>
      <w:r w:rsidR="001663DD" w:rsidRPr="008127B7">
        <w:t xml:space="preserve"> законопроекта </w:t>
      </w:r>
      <w:r w:rsidR="00823889" w:rsidRPr="008127B7">
        <w:t>о</w:t>
      </w:r>
      <w:r w:rsidR="001663DD" w:rsidRPr="008127B7">
        <w:t xml:space="preserve"> внесени</w:t>
      </w:r>
      <w:r w:rsidR="00823889" w:rsidRPr="008127B7">
        <w:t>и</w:t>
      </w:r>
      <w:r w:rsidR="001663DD" w:rsidRPr="008127B7">
        <w:t xml:space="preserve"> в федеральное законодательство </w:t>
      </w:r>
      <w:r w:rsidR="00E30A5B" w:rsidRPr="008127B7">
        <w:t>изменений</w:t>
      </w:r>
      <w:r w:rsidR="00237EC2" w:rsidRPr="008127B7">
        <w:t>, связанны</w:t>
      </w:r>
      <w:r w:rsidR="00823889" w:rsidRPr="008127B7">
        <w:t>х</w:t>
      </w:r>
      <w:r w:rsidR="00237EC2" w:rsidRPr="008127B7">
        <w:t xml:space="preserve"> с ведением отдельного учета средств фонда персональной ответственности туроператора</w:t>
      </w:r>
      <w:r w:rsidR="007215F5" w:rsidRPr="008127B7">
        <w:t xml:space="preserve"> и</w:t>
      </w:r>
      <w:r w:rsidR="00237EC2" w:rsidRPr="008127B7">
        <w:t xml:space="preserve"> </w:t>
      </w:r>
      <w:r w:rsidR="007215F5" w:rsidRPr="008127B7">
        <w:t xml:space="preserve">в отношении использования на административно-управленческие расходы </w:t>
      </w:r>
      <w:r w:rsidR="00F27F9A" w:rsidRPr="008127B7">
        <w:t>в размере</w:t>
      </w:r>
      <w:r w:rsidR="00237EC2" w:rsidRPr="008127B7">
        <w:t xml:space="preserve"> одного процента дохода, полученного </w:t>
      </w:r>
      <w:r w:rsidR="00F27F9A" w:rsidRPr="008127B7">
        <w:t>от размещения денежных средств фонда персональной ответственности туроператора за год.</w:t>
      </w:r>
      <w:r w:rsidR="001663DD" w:rsidRPr="008127B7">
        <w:t xml:space="preserve"> </w:t>
      </w:r>
      <w:r w:rsidR="00F27F9A" w:rsidRPr="008127B7">
        <w:t>А также расходования средств резервного фон</w:t>
      </w:r>
      <w:r w:rsidR="00614515" w:rsidRPr="008127B7">
        <w:t>д</w:t>
      </w:r>
      <w:r w:rsidR="00F27F9A" w:rsidRPr="008127B7">
        <w:t>а помимо целей, предусмотренных федеральным законом</w:t>
      </w:r>
      <w:r w:rsidR="00614515" w:rsidRPr="008127B7">
        <w:t>,</w:t>
      </w:r>
      <w:r w:rsidR="00F27F9A" w:rsidRPr="008127B7">
        <w:t xml:space="preserve"> на уплату обязательных платежей, связанных с получением дохода от размещения </w:t>
      </w:r>
      <w:r w:rsidR="00F27F9A" w:rsidRPr="008127B7">
        <w:lastRenderedPageBreak/>
        <w:t>средств резервного фонда и платы за ведение банковского счета, на котором размещаются средства резервного фонда.</w:t>
      </w:r>
      <w:r w:rsidR="00F2580E">
        <w:t xml:space="preserve"> </w:t>
      </w:r>
    </w:p>
    <w:p w:rsidR="00A23106" w:rsidRPr="00F11E7C" w:rsidRDefault="00A23106" w:rsidP="007A0FAB">
      <w:pPr>
        <w:pStyle w:val="a6"/>
        <w:spacing w:line="360" w:lineRule="auto"/>
        <w:ind w:left="720"/>
        <w:jc w:val="both"/>
      </w:pPr>
    </w:p>
    <w:p w:rsidR="00893459" w:rsidRPr="007703D5" w:rsidRDefault="00893459" w:rsidP="007A0FAB">
      <w:pPr>
        <w:pStyle w:val="a3"/>
        <w:spacing w:after="0" w:line="360" w:lineRule="auto"/>
        <w:ind w:left="0"/>
        <w:jc w:val="both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>ГОЛОСОВАЛИ:</w:t>
      </w:r>
    </w:p>
    <w:p w:rsidR="00893459" w:rsidRPr="007703D5" w:rsidRDefault="00893459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 xml:space="preserve">«ЗА» - 100% голосов; </w:t>
      </w:r>
    </w:p>
    <w:p w:rsidR="00893459" w:rsidRPr="007703D5" w:rsidRDefault="00893459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 xml:space="preserve">«ПРОТИВ» - нет;  </w:t>
      </w:r>
    </w:p>
    <w:p w:rsidR="00893459" w:rsidRPr="007703D5" w:rsidRDefault="00893459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«ВОЗДЕРЖАЛСЯ» - нет.</w:t>
      </w:r>
    </w:p>
    <w:p w:rsidR="00893459" w:rsidRPr="007703D5" w:rsidRDefault="00893459" w:rsidP="007A0FAB">
      <w:pPr>
        <w:pStyle w:val="a3"/>
        <w:spacing w:after="0" w:line="360" w:lineRule="auto"/>
        <w:ind w:left="0"/>
        <w:jc w:val="both"/>
        <w:rPr>
          <w:b/>
          <w:color w:val="auto"/>
          <w:sz w:val="24"/>
          <w:szCs w:val="24"/>
        </w:rPr>
      </w:pPr>
      <w:r w:rsidRPr="007703D5">
        <w:rPr>
          <w:i/>
          <w:color w:val="auto"/>
          <w:sz w:val="24"/>
          <w:szCs w:val="24"/>
        </w:rPr>
        <w:t>Решение принято единогласно.</w:t>
      </w:r>
    </w:p>
    <w:p w:rsidR="001646AB" w:rsidRPr="007703D5" w:rsidRDefault="001646AB" w:rsidP="007A0FAB">
      <w:pPr>
        <w:pStyle w:val="a3"/>
        <w:spacing w:after="0" w:line="360" w:lineRule="auto"/>
        <w:ind w:left="0"/>
        <w:rPr>
          <w:b/>
          <w:i/>
          <w:color w:val="auto"/>
          <w:sz w:val="24"/>
          <w:szCs w:val="24"/>
        </w:rPr>
      </w:pPr>
    </w:p>
    <w:p w:rsidR="001646AB" w:rsidRPr="007703D5" w:rsidRDefault="001646AB" w:rsidP="007A0FAB">
      <w:pPr>
        <w:pStyle w:val="a3"/>
        <w:pBdr>
          <w:bottom w:val="single" w:sz="12" w:space="1" w:color="auto"/>
        </w:pBdr>
        <w:spacing w:after="0" w:line="360" w:lineRule="auto"/>
        <w:ind w:left="0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 xml:space="preserve">3. </w:t>
      </w:r>
      <w:r w:rsidRPr="007703D5">
        <w:rPr>
          <w:rStyle w:val="blk"/>
          <w:b/>
          <w:color w:val="auto"/>
          <w:sz w:val="24"/>
          <w:szCs w:val="24"/>
        </w:rPr>
        <w:t xml:space="preserve">Итоги комплексной проверки по запросу Министерства культуры РФ по исполнению туроператорами норм нового туристского законодательства.  </w:t>
      </w:r>
    </w:p>
    <w:p w:rsidR="001646AB" w:rsidRPr="007703D5" w:rsidRDefault="001646AB" w:rsidP="007A0FAB">
      <w:pPr>
        <w:pStyle w:val="a3"/>
        <w:spacing w:after="0" w:line="360" w:lineRule="auto"/>
        <w:ind w:left="0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 xml:space="preserve">(Осауленко А.П., </w:t>
      </w:r>
      <w:r w:rsidR="00547A62" w:rsidRPr="007703D5">
        <w:rPr>
          <w:b/>
          <w:color w:val="auto"/>
          <w:sz w:val="24"/>
          <w:szCs w:val="24"/>
        </w:rPr>
        <w:t>Сафонов О.П.</w:t>
      </w:r>
      <w:r w:rsidRPr="007703D5">
        <w:rPr>
          <w:b/>
          <w:color w:val="auto"/>
          <w:sz w:val="24"/>
          <w:szCs w:val="24"/>
        </w:rPr>
        <w:t>)</w:t>
      </w:r>
    </w:p>
    <w:p w:rsidR="00EB19FD" w:rsidRPr="007703D5" w:rsidRDefault="00EB19FD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</w:p>
    <w:p w:rsidR="00F11E7C" w:rsidRDefault="00AA463C" w:rsidP="007A0FAB">
      <w:pPr>
        <w:spacing w:after="0" w:line="360" w:lineRule="auto"/>
        <w:ind w:firstLine="360"/>
        <w:jc w:val="both"/>
        <w:rPr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>СЛУШАЛИ:</w:t>
      </w:r>
      <w:r w:rsidRPr="007703D5">
        <w:rPr>
          <w:color w:val="auto"/>
          <w:sz w:val="24"/>
          <w:szCs w:val="24"/>
        </w:rPr>
        <w:t xml:space="preserve"> </w:t>
      </w:r>
    </w:p>
    <w:p w:rsidR="00EB19FD" w:rsidRPr="007703D5" w:rsidRDefault="00AA463C" w:rsidP="007A0FAB">
      <w:pPr>
        <w:spacing w:after="0" w:line="360" w:lineRule="auto"/>
        <w:ind w:firstLine="360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 xml:space="preserve">Директора Ассоциации «ТУРПОМОЩЬ» </w:t>
      </w:r>
      <w:proofErr w:type="spellStart"/>
      <w:r w:rsidRPr="007703D5">
        <w:rPr>
          <w:color w:val="auto"/>
          <w:sz w:val="24"/>
          <w:szCs w:val="24"/>
        </w:rPr>
        <w:t>Осауленко</w:t>
      </w:r>
      <w:proofErr w:type="spellEnd"/>
      <w:r w:rsidRPr="007703D5">
        <w:rPr>
          <w:color w:val="auto"/>
          <w:sz w:val="24"/>
          <w:szCs w:val="24"/>
        </w:rPr>
        <w:t xml:space="preserve"> А.П. о</w:t>
      </w:r>
      <w:r w:rsidR="00EB19FD" w:rsidRPr="007703D5">
        <w:rPr>
          <w:color w:val="auto"/>
          <w:sz w:val="24"/>
          <w:szCs w:val="24"/>
        </w:rPr>
        <w:t xml:space="preserve"> предоставлении информации в Министерство культуры РФ в отношении туроператоров, являющихся членами Ассоциации «Объединение туроператоров в сфер</w:t>
      </w:r>
      <w:r w:rsidR="003618D3" w:rsidRPr="007703D5">
        <w:rPr>
          <w:color w:val="auto"/>
          <w:sz w:val="24"/>
          <w:szCs w:val="24"/>
        </w:rPr>
        <w:t>е выездного туризма «ТУРПОМОЩЬ»:</w:t>
      </w:r>
    </w:p>
    <w:p w:rsidR="003618D3" w:rsidRPr="007703D5" w:rsidRDefault="003618D3" w:rsidP="007A0FAB">
      <w:pPr>
        <w:numPr>
          <w:ilvl w:val="0"/>
          <w:numId w:val="11"/>
        </w:numPr>
        <w:spacing w:after="0" w:line="360" w:lineRule="auto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Сведения о туроператорах, которые могут указывать на признаки нарушений требований статей 11.4, 11.6 Фед</w:t>
      </w:r>
      <w:r w:rsidR="00EC1280" w:rsidRPr="007703D5">
        <w:rPr>
          <w:color w:val="auto"/>
          <w:sz w:val="24"/>
          <w:szCs w:val="24"/>
        </w:rPr>
        <w:t>ерального закона от 24.11.1996 № 132</w:t>
      </w:r>
      <w:r w:rsidRPr="007703D5">
        <w:rPr>
          <w:color w:val="auto"/>
          <w:sz w:val="24"/>
          <w:szCs w:val="24"/>
        </w:rPr>
        <w:t>–ФЗ при формировании резервного фонда и фонда персональной ответственности туроператоров в сфере выездного туризма, подтверждающими материалами.</w:t>
      </w:r>
    </w:p>
    <w:p w:rsidR="003618D3" w:rsidRPr="007703D5" w:rsidRDefault="003618D3" w:rsidP="007A0FAB">
      <w:pPr>
        <w:numPr>
          <w:ilvl w:val="0"/>
          <w:numId w:val="11"/>
        </w:numPr>
        <w:spacing w:after="0" w:line="360" w:lineRule="auto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 xml:space="preserve">Список туроператоров, не предоставивших в Ассоциацию «Объединение туроператоров в </w:t>
      </w:r>
      <w:r w:rsidR="00C659EA" w:rsidRPr="007703D5">
        <w:rPr>
          <w:color w:val="auto"/>
          <w:sz w:val="24"/>
          <w:szCs w:val="24"/>
        </w:rPr>
        <w:t>сфере выездного</w:t>
      </w:r>
      <w:r w:rsidRPr="007703D5">
        <w:rPr>
          <w:color w:val="auto"/>
          <w:sz w:val="24"/>
          <w:szCs w:val="24"/>
        </w:rPr>
        <w:t xml:space="preserve"> туризма «ТУРПОПОЩЬ» сведения о </w:t>
      </w:r>
      <w:proofErr w:type="spellStart"/>
      <w:r w:rsidRPr="007703D5">
        <w:rPr>
          <w:color w:val="auto"/>
          <w:sz w:val="24"/>
          <w:szCs w:val="24"/>
        </w:rPr>
        <w:t>турагентах</w:t>
      </w:r>
      <w:proofErr w:type="spellEnd"/>
      <w:r w:rsidRPr="007703D5">
        <w:rPr>
          <w:color w:val="auto"/>
          <w:sz w:val="24"/>
          <w:szCs w:val="24"/>
        </w:rPr>
        <w:t>, с которыми</w:t>
      </w:r>
      <w:r w:rsidR="00480D04" w:rsidRPr="007703D5">
        <w:rPr>
          <w:color w:val="auto"/>
          <w:sz w:val="24"/>
          <w:szCs w:val="24"/>
        </w:rPr>
        <w:t xml:space="preserve"> у них заключены договоры, в порядке, утвержденном общим собранием членов Ассоциации, в соответствии со статьей 11.2 Федерального закона от 24.11.1996 № 132-ФЗ.</w:t>
      </w:r>
    </w:p>
    <w:p w:rsidR="00874BB9" w:rsidRPr="007703D5" w:rsidRDefault="00B81A63" w:rsidP="007A0FAB">
      <w:pPr>
        <w:pStyle w:val="a3"/>
        <w:spacing w:after="0" w:line="360" w:lineRule="auto"/>
        <w:ind w:left="0" w:firstLine="708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Ассоциацией «ТУРПОМОЩЬ»</w:t>
      </w:r>
      <w:r w:rsidR="006150E0" w:rsidRPr="007703D5">
        <w:rPr>
          <w:color w:val="auto"/>
          <w:sz w:val="24"/>
          <w:szCs w:val="24"/>
        </w:rPr>
        <w:t xml:space="preserve"> совместно с Федеральным агентством по туризму была предоставлена развернутая информация в отношении туроператоров, членов Ассоциации, у которых могут быть признаки нарушений требований ст. </w:t>
      </w:r>
      <w:r w:rsidRPr="007703D5">
        <w:rPr>
          <w:color w:val="auto"/>
          <w:sz w:val="24"/>
          <w:szCs w:val="24"/>
        </w:rPr>
        <w:t>11.4,</w:t>
      </w:r>
      <w:r w:rsidR="006150E0" w:rsidRPr="007703D5">
        <w:rPr>
          <w:color w:val="auto"/>
          <w:sz w:val="24"/>
          <w:szCs w:val="24"/>
        </w:rPr>
        <w:t xml:space="preserve"> 11.6. Федерального закона от 24.11.1996г. №132-ФЗ при формировании резервного фонда и фонда персональной ответственности в сфере выездного туризма. </w:t>
      </w:r>
    </w:p>
    <w:p w:rsidR="006150E0" w:rsidRPr="007703D5" w:rsidRDefault="00B81A63" w:rsidP="007A0FAB">
      <w:pPr>
        <w:pStyle w:val="a3"/>
        <w:spacing w:after="0" w:line="360" w:lineRule="auto"/>
        <w:ind w:left="0" w:firstLine="708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Кроме того, Ассоциацией «</w:t>
      </w:r>
      <w:r w:rsidR="006150E0" w:rsidRPr="007703D5">
        <w:rPr>
          <w:color w:val="auto"/>
          <w:sz w:val="24"/>
          <w:szCs w:val="24"/>
        </w:rPr>
        <w:t>ТУРПОМОЩЬ</w:t>
      </w:r>
      <w:r w:rsidRPr="007703D5">
        <w:rPr>
          <w:color w:val="auto"/>
          <w:sz w:val="24"/>
          <w:szCs w:val="24"/>
        </w:rPr>
        <w:t>»</w:t>
      </w:r>
      <w:r w:rsidR="006150E0" w:rsidRPr="007703D5">
        <w:rPr>
          <w:color w:val="auto"/>
          <w:sz w:val="24"/>
          <w:szCs w:val="24"/>
        </w:rPr>
        <w:t xml:space="preserve"> в адрес Министерства Культуры</w:t>
      </w:r>
      <w:r w:rsidR="006F019F">
        <w:rPr>
          <w:color w:val="auto"/>
          <w:sz w:val="24"/>
          <w:szCs w:val="24"/>
        </w:rPr>
        <w:t xml:space="preserve"> РФ</w:t>
      </w:r>
      <w:r w:rsidR="006150E0" w:rsidRPr="007703D5">
        <w:rPr>
          <w:color w:val="auto"/>
          <w:sz w:val="24"/>
          <w:szCs w:val="24"/>
        </w:rPr>
        <w:t xml:space="preserve"> в соответствии с запросом были направлены списки туроператоров, не предоставившие в Ассоциацию “ТУРПОМОЩЬ” сведения о </w:t>
      </w:r>
      <w:proofErr w:type="spellStart"/>
      <w:r w:rsidR="006150E0" w:rsidRPr="007703D5">
        <w:rPr>
          <w:color w:val="auto"/>
          <w:sz w:val="24"/>
          <w:szCs w:val="24"/>
        </w:rPr>
        <w:t>турагентах</w:t>
      </w:r>
      <w:proofErr w:type="spellEnd"/>
      <w:r w:rsidR="006150E0" w:rsidRPr="007703D5">
        <w:rPr>
          <w:color w:val="auto"/>
          <w:sz w:val="24"/>
          <w:szCs w:val="24"/>
        </w:rPr>
        <w:t xml:space="preserve">, с которыми у них заключены договоры, в порядке, </w:t>
      </w:r>
      <w:r w:rsidR="006150E0" w:rsidRPr="007703D5">
        <w:rPr>
          <w:color w:val="auto"/>
          <w:sz w:val="24"/>
          <w:szCs w:val="24"/>
        </w:rPr>
        <w:lastRenderedPageBreak/>
        <w:t>утвержденном общим собранием членов Ассоциации “ТУРПОМОЩЬ”, а также списки туроператоров, которые самостоятельно реализуют свой сформированный туристский продукт.</w:t>
      </w:r>
    </w:p>
    <w:p w:rsidR="00EB19FD" w:rsidRPr="007703D5" w:rsidRDefault="006150E0" w:rsidP="007A0FAB">
      <w:pPr>
        <w:pStyle w:val="a3"/>
        <w:spacing w:after="0" w:line="360" w:lineRule="auto"/>
        <w:ind w:left="0" w:firstLine="708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 xml:space="preserve">Особо обращено внимание на тот факт, что среди членов Ассоциации “ТУРПОМОЩЬ” есть туроператоры, которые в конце 2016г. создали новые юридические лица, что позволило им сформировать фонды в минимальных размерах (учитывая показатели общей цены туристского продукта и количества туристов в сфере выездного туризма за предыдущий год). </w:t>
      </w:r>
    </w:p>
    <w:p w:rsidR="00D77897" w:rsidRPr="007703D5" w:rsidRDefault="00D77897" w:rsidP="007A0FAB">
      <w:pPr>
        <w:pStyle w:val="a3"/>
        <w:spacing w:after="0" w:line="360" w:lineRule="auto"/>
        <w:ind w:left="0" w:firstLine="708"/>
        <w:jc w:val="both"/>
        <w:rPr>
          <w:color w:val="auto"/>
          <w:sz w:val="24"/>
          <w:szCs w:val="24"/>
        </w:rPr>
      </w:pPr>
    </w:p>
    <w:p w:rsidR="00F11E7C" w:rsidRDefault="00547A62" w:rsidP="007A0FAB">
      <w:pPr>
        <w:pStyle w:val="a3"/>
        <w:spacing w:after="0" w:line="360" w:lineRule="auto"/>
        <w:ind w:left="0"/>
        <w:jc w:val="both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 xml:space="preserve">СЛУШАЛИ: </w:t>
      </w:r>
    </w:p>
    <w:p w:rsidR="00547A62" w:rsidRPr="007703D5" w:rsidRDefault="00547A62" w:rsidP="007A0FAB">
      <w:pPr>
        <w:pStyle w:val="a3"/>
        <w:spacing w:after="0" w:line="360" w:lineRule="auto"/>
        <w:ind w:left="0" w:firstLine="708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Председателя Наблюдательного Совета Ассоциации «ТУРПОМОЩЬ», руководителя Федерального агентства по туризму Сафонова О.П. с предложением продолжить работу по выполнению норм законодательства в соответствии со ст. 11.4, 11.6 и 11.2 Федерального закона от 24.11.1996 № 132–ФЗ до 10 июля 2017 г. без применения санкций к туроператорам.</w:t>
      </w:r>
    </w:p>
    <w:p w:rsidR="00F11E7C" w:rsidRDefault="00F11E7C" w:rsidP="007A0FAB">
      <w:pPr>
        <w:pStyle w:val="a3"/>
        <w:spacing w:after="0" w:line="360" w:lineRule="auto"/>
        <w:ind w:left="0"/>
        <w:jc w:val="both"/>
        <w:rPr>
          <w:b/>
          <w:color w:val="auto"/>
          <w:sz w:val="24"/>
          <w:szCs w:val="24"/>
        </w:rPr>
      </w:pPr>
    </w:p>
    <w:p w:rsidR="00EC1280" w:rsidRPr="007703D5" w:rsidRDefault="00EC1280" w:rsidP="007A0FAB">
      <w:pPr>
        <w:pStyle w:val="a3"/>
        <w:spacing w:after="0" w:line="360" w:lineRule="auto"/>
        <w:ind w:left="0"/>
        <w:jc w:val="both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>РЕШИЛИ:</w:t>
      </w:r>
    </w:p>
    <w:p w:rsidR="00EC1280" w:rsidRPr="007703D5" w:rsidRDefault="00EC1280" w:rsidP="007A0FAB">
      <w:pPr>
        <w:pStyle w:val="a3"/>
        <w:numPr>
          <w:ilvl w:val="0"/>
          <w:numId w:val="23"/>
        </w:numPr>
        <w:spacing w:after="0" w:line="360" w:lineRule="auto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 xml:space="preserve">Продолжить работу по выполнению норм законодательства в соответствии со ст. 11.4, 11.6 </w:t>
      </w:r>
      <w:r w:rsidR="00B81A63" w:rsidRPr="007703D5">
        <w:rPr>
          <w:color w:val="auto"/>
          <w:sz w:val="24"/>
          <w:szCs w:val="24"/>
        </w:rPr>
        <w:t>и 11.2</w:t>
      </w:r>
      <w:r w:rsidRPr="007703D5">
        <w:rPr>
          <w:color w:val="auto"/>
          <w:sz w:val="24"/>
          <w:szCs w:val="24"/>
        </w:rPr>
        <w:t xml:space="preserve"> Федерального закона от 24.11.1996 № 132–ФЗ до 10 июля 2017 г. без применения санкций</w:t>
      </w:r>
      <w:r w:rsidR="00564B71" w:rsidRPr="007703D5">
        <w:rPr>
          <w:color w:val="auto"/>
          <w:sz w:val="24"/>
          <w:szCs w:val="24"/>
        </w:rPr>
        <w:t xml:space="preserve"> к туроператорам</w:t>
      </w:r>
      <w:r w:rsidRPr="007703D5">
        <w:rPr>
          <w:color w:val="auto"/>
          <w:sz w:val="24"/>
          <w:szCs w:val="24"/>
        </w:rPr>
        <w:t>.</w:t>
      </w:r>
    </w:p>
    <w:p w:rsidR="00874BB9" w:rsidRPr="007703D5" w:rsidRDefault="00874BB9" w:rsidP="007A0FAB">
      <w:pPr>
        <w:pStyle w:val="a3"/>
        <w:spacing w:after="0" w:line="360" w:lineRule="auto"/>
        <w:ind w:left="1428"/>
        <w:jc w:val="both"/>
        <w:rPr>
          <w:color w:val="auto"/>
          <w:sz w:val="24"/>
          <w:szCs w:val="24"/>
        </w:rPr>
      </w:pPr>
    </w:p>
    <w:p w:rsidR="00874BB9" w:rsidRPr="007703D5" w:rsidRDefault="00874BB9" w:rsidP="007A0FAB">
      <w:pPr>
        <w:pStyle w:val="a3"/>
        <w:spacing w:after="0" w:line="360" w:lineRule="auto"/>
        <w:ind w:left="0"/>
        <w:jc w:val="both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>ГОЛОСОВАЛИ:</w:t>
      </w:r>
    </w:p>
    <w:p w:rsidR="00874BB9" w:rsidRPr="007703D5" w:rsidRDefault="00874BB9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 xml:space="preserve">«ЗА» - 100% голосов; </w:t>
      </w:r>
    </w:p>
    <w:p w:rsidR="00874BB9" w:rsidRPr="007703D5" w:rsidRDefault="00874BB9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 xml:space="preserve">«ПРОТИВ» - нет;  </w:t>
      </w:r>
    </w:p>
    <w:p w:rsidR="00874BB9" w:rsidRPr="007703D5" w:rsidRDefault="00874BB9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«ВОЗДЕРЖАЛСЯ» - нет.</w:t>
      </w:r>
    </w:p>
    <w:p w:rsidR="00874BB9" w:rsidRPr="007703D5" w:rsidRDefault="00874BB9" w:rsidP="007A0FAB">
      <w:pPr>
        <w:pStyle w:val="a3"/>
        <w:spacing w:after="0" w:line="360" w:lineRule="auto"/>
        <w:ind w:left="0"/>
        <w:jc w:val="both"/>
        <w:rPr>
          <w:b/>
          <w:color w:val="auto"/>
          <w:sz w:val="24"/>
          <w:szCs w:val="24"/>
        </w:rPr>
      </w:pPr>
      <w:r w:rsidRPr="007703D5">
        <w:rPr>
          <w:i/>
          <w:color w:val="auto"/>
          <w:sz w:val="24"/>
          <w:szCs w:val="24"/>
        </w:rPr>
        <w:t>Решение принято единогласно.</w:t>
      </w:r>
    </w:p>
    <w:p w:rsidR="005E4AF5" w:rsidRPr="007703D5" w:rsidRDefault="005E4AF5" w:rsidP="007A0FAB">
      <w:pPr>
        <w:pStyle w:val="a3"/>
        <w:spacing w:after="0" w:line="360" w:lineRule="auto"/>
        <w:jc w:val="both"/>
        <w:rPr>
          <w:sz w:val="24"/>
          <w:szCs w:val="24"/>
        </w:rPr>
      </w:pPr>
    </w:p>
    <w:p w:rsidR="00A67418" w:rsidRPr="007703D5" w:rsidRDefault="00AB66C7" w:rsidP="007A0FAB">
      <w:pPr>
        <w:pStyle w:val="a3"/>
        <w:pBdr>
          <w:bottom w:val="single" w:sz="12" w:space="1" w:color="auto"/>
        </w:pBdr>
        <w:spacing w:after="0" w:line="360" w:lineRule="auto"/>
        <w:ind w:left="0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>4</w:t>
      </w:r>
      <w:r w:rsidR="00A67418" w:rsidRPr="007703D5">
        <w:rPr>
          <w:b/>
          <w:color w:val="auto"/>
          <w:sz w:val="24"/>
          <w:szCs w:val="24"/>
        </w:rPr>
        <w:t xml:space="preserve">. </w:t>
      </w:r>
      <w:r w:rsidRPr="007703D5">
        <w:rPr>
          <w:b/>
          <w:color w:val="auto"/>
          <w:sz w:val="24"/>
          <w:szCs w:val="24"/>
        </w:rPr>
        <w:t xml:space="preserve">Оргкомитет по проведению </w:t>
      </w:r>
      <w:r w:rsidRPr="007703D5">
        <w:rPr>
          <w:b/>
          <w:color w:val="auto"/>
          <w:sz w:val="24"/>
          <w:szCs w:val="24"/>
          <w:lang w:val="en-US"/>
        </w:rPr>
        <w:t>II</w:t>
      </w:r>
      <w:r w:rsidRPr="007703D5">
        <w:rPr>
          <w:b/>
          <w:color w:val="auto"/>
          <w:sz w:val="24"/>
          <w:szCs w:val="24"/>
        </w:rPr>
        <w:t xml:space="preserve"> Всероссийского туроператорского конгресса.</w:t>
      </w:r>
    </w:p>
    <w:p w:rsidR="00A67418" w:rsidRPr="007703D5" w:rsidRDefault="00A67418" w:rsidP="007A0FAB">
      <w:pPr>
        <w:pStyle w:val="a3"/>
        <w:spacing w:after="0" w:line="360" w:lineRule="auto"/>
        <w:ind w:left="0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>(</w:t>
      </w:r>
      <w:proofErr w:type="spellStart"/>
      <w:r w:rsidR="00AB66C7" w:rsidRPr="007703D5">
        <w:rPr>
          <w:b/>
          <w:color w:val="auto"/>
          <w:sz w:val="24"/>
          <w:szCs w:val="24"/>
        </w:rPr>
        <w:t>Барзыкин</w:t>
      </w:r>
      <w:proofErr w:type="spellEnd"/>
      <w:r w:rsidR="00AB66C7" w:rsidRPr="007703D5">
        <w:rPr>
          <w:b/>
          <w:color w:val="auto"/>
          <w:sz w:val="24"/>
          <w:szCs w:val="24"/>
        </w:rPr>
        <w:t xml:space="preserve"> Ю.А.</w:t>
      </w:r>
      <w:r w:rsidRPr="007703D5">
        <w:rPr>
          <w:b/>
          <w:color w:val="auto"/>
          <w:sz w:val="24"/>
          <w:szCs w:val="24"/>
        </w:rPr>
        <w:t>)</w:t>
      </w:r>
    </w:p>
    <w:p w:rsidR="00A67418" w:rsidRPr="007703D5" w:rsidRDefault="00A67418" w:rsidP="007A0FAB">
      <w:pPr>
        <w:pStyle w:val="a3"/>
        <w:spacing w:after="0" w:line="360" w:lineRule="auto"/>
        <w:ind w:left="0"/>
        <w:rPr>
          <w:b/>
          <w:color w:val="auto"/>
          <w:sz w:val="24"/>
          <w:szCs w:val="24"/>
        </w:rPr>
      </w:pPr>
    </w:p>
    <w:p w:rsidR="00F11E7C" w:rsidRDefault="00A67418" w:rsidP="007A0FAB">
      <w:pPr>
        <w:pStyle w:val="a3"/>
        <w:spacing w:after="0" w:line="360" w:lineRule="auto"/>
        <w:ind w:left="0"/>
        <w:jc w:val="both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 xml:space="preserve">СЛУШАЛИ: </w:t>
      </w:r>
    </w:p>
    <w:p w:rsidR="006A4A0D" w:rsidRPr="007703D5" w:rsidRDefault="00AB66C7" w:rsidP="007A0FAB">
      <w:pPr>
        <w:pStyle w:val="a3"/>
        <w:spacing w:after="0" w:line="360" w:lineRule="auto"/>
        <w:ind w:left="0" w:firstLine="708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 xml:space="preserve">Вице-президента Российского союза туриндустрии </w:t>
      </w:r>
      <w:proofErr w:type="spellStart"/>
      <w:r w:rsidRPr="007703D5">
        <w:rPr>
          <w:color w:val="auto"/>
          <w:sz w:val="24"/>
          <w:szCs w:val="24"/>
        </w:rPr>
        <w:t>Барзыкина</w:t>
      </w:r>
      <w:proofErr w:type="spellEnd"/>
      <w:r w:rsidRPr="007703D5">
        <w:rPr>
          <w:color w:val="auto"/>
          <w:sz w:val="24"/>
          <w:szCs w:val="24"/>
        </w:rPr>
        <w:t xml:space="preserve"> Ю.А.  о проведении </w:t>
      </w:r>
      <w:r w:rsidRPr="007703D5">
        <w:rPr>
          <w:color w:val="auto"/>
          <w:sz w:val="24"/>
          <w:szCs w:val="24"/>
          <w:lang w:val="en-US"/>
        </w:rPr>
        <w:t>II</w:t>
      </w:r>
      <w:r w:rsidRPr="007703D5">
        <w:rPr>
          <w:color w:val="auto"/>
          <w:sz w:val="24"/>
          <w:szCs w:val="24"/>
        </w:rPr>
        <w:t xml:space="preserve"> Всероссийского</w:t>
      </w:r>
      <w:r w:rsidRPr="007703D5">
        <w:rPr>
          <w:b/>
          <w:color w:val="auto"/>
          <w:sz w:val="24"/>
          <w:szCs w:val="24"/>
        </w:rPr>
        <w:t xml:space="preserve"> </w:t>
      </w:r>
      <w:r w:rsidRPr="007703D5">
        <w:rPr>
          <w:color w:val="auto"/>
          <w:sz w:val="24"/>
          <w:szCs w:val="24"/>
        </w:rPr>
        <w:t>туроператорского конгресса в рамках международного туристического форума «</w:t>
      </w:r>
      <w:r w:rsidRPr="007703D5">
        <w:rPr>
          <w:color w:val="auto"/>
          <w:sz w:val="24"/>
          <w:szCs w:val="24"/>
          <w:lang w:val="en-US"/>
        </w:rPr>
        <w:t>SIFT</w:t>
      </w:r>
      <w:r w:rsidRPr="007703D5">
        <w:rPr>
          <w:color w:val="auto"/>
          <w:sz w:val="24"/>
          <w:szCs w:val="24"/>
        </w:rPr>
        <w:t xml:space="preserve"> -</w:t>
      </w:r>
      <w:r w:rsidR="003D6290" w:rsidRPr="007703D5">
        <w:rPr>
          <w:color w:val="auto"/>
          <w:sz w:val="24"/>
          <w:szCs w:val="24"/>
        </w:rPr>
        <w:t>2017» в</w:t>
      </w:r>
      <w:r w:rsidRPr="007703D5">
        <w:rPr>
          <w:color w:val="auto"/>
          <w:sz w:val="24"/>
          <w:szCs w:val="24"/>
        </w:rPr>
        <w:t xml:space="preserve"> </w:t>
      </w:r>
      <w:proofErr w:type="gramStart"/>
      <w:r w:rsidRPr="007703D5">
        <w:rPr>
          <w:color w:val="auto"/>
          <w:sz w:val="24"/>
          <w:szCs w:val="24"/>
        </w:rPr>
        <w:t>г</w:t>
      </w:r>
      <w:proofErr w:type="gramEnd"/>
      <w:r w:rsidRPr="007703D5">
        <w:rPr>
          <w:color w:val="auto"/>
          <w:sz w:val="24"/>
          <w:szCs w:val="24"/>
        </w:rPr>
        <w:t>. Сочи</w:t>
      </w:r>
      <w:r w:rsidR="005B6850" w:rsidRPr="007703D5">
        <w:rPr>
          <w:color w:val="auto"/>
          <w:sz w:val="24"/>
          <w:szCs w:val="24"/>
        </w:rPr>
        <w:t xml:space="preserve"> с 2</w:t>
      </w:r>
      <w:r w:rsidR="00E36EDD">
        <w:rPr>
          <w:color w:val="auto"/>
          <w:sz w:val="24"/>
          <w:szCs w:val="24"/>
        </w:rPr>
        <w:t>1</w:t>
      </w:r>
      <w:r w:rsidR="005B6850" w:rsidRPr="007703D5">
        <w:rPr>
          <w:color w:val="auto"/>
          <w:sz w:val="24"/>
          <w:szCs w:val="24"/>
        </w:rPr>
        <w:t xml:space="preserve"> по 24 ноября 2017 г</w:t>
      </w:r>
      <w:r w:rsidRPr="007703D5">
        <w:rPr>
          <w:color w:val="auto"/>
          <w:sz w:val="24"/>
          <w:szCs w:val="24"/>
        </w:rPr>
        <w:t xml:space="preserve">. </w:t>
      </w:r>
    </w:p>
    <w:p w:rsidR="005B6850" w:rsidRPr="007703D5" w:rsidRDefault="006A4A0D" w:rsidP="007A0FAB">
      <w:pPr>
        <w:spacing w:after="0" w:line="360" w:lineRule="auto"/>
        <w:ind w:firstLine="709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Основной целью проведения туроператорского конгресса</w:t>
      </w:r>
      <w:r w:rsidR="005B6850" w:rsidRPr="007703D5">
        <w:rPr>
          <w:color w:val="auto"/>
          <w:sz w:val="24"/>
          <w:szCs w:val="24"/>
        </w:rPr>
        <w:t xml:space="preserve"> в Сочи</w:t>
      </w:r>
      <w:r w:rsidRPr="007703D5">
        <w:rPr>
          <w:color w:val="auto"/>
          <w:sz w:val="24"/>
          <w:szCs w:val="24"/>
        </w:rPr>
        <w:t>, в первую очередь, является консолидаци</w:t>
      </w:r>
      <w:r w:rsidR="005B6850" w:rsidRPr="007703D5">
        <w:rPr>
          <w:color w:val="auto"/>
          <w:sz w:val="24"/>
          <w:szCs w:val="24"/>
        </w:rPr>
        <w:t>ей</w:t>
      </w:r>
      <w:r w:rsidRPr="007703D5">
        <w:rPr>
          <w:color w:val="auto"/>
          <w:sz w:val="24"/>
          <w:szCs w:val="24"/>
        </w:rPr>
        <w:t xml:space="preserve"> туроператорского сообщества в условиях современной реальности, определение основных векторов, а также перспектив развития туристической отрасли в целом. Также будет проведено обсуждение перспектив развития национального туризма, законодательного </w:t>
      </w:r>
      <w:r w:rsidRPr="007703D5">
        <w:rPr>
          <w:color w:val="auto"/>
          <w:sz w:val="24"/>
          <w:szCs w:val="24"/>
        </w:rPr>
        <w:lastRenderedPageBreak/>
        <w:t xml:space="preserve">регулирования деятельности туроператоров, продвижение и популяризация внутреннего и въездного турпродукта и повышение квалификации кадров туристической индустрии. </w:t>
      </w:r>
      <w:r w:rsidR="005B6850" w:rsidRPr="007703D5">
        <w:rPr>
          <w:color w:val="auto"/>
          <w:sz w:val="24"/>
          <w:szCs w:val="24"/>
        </w:rPr>
        <w:t>Форум «</w:t>
      </w:r>
      <w:r w:rsidR="005B6850" w:rsidRPr="007703D5">
        <w:rPr>
          <w:color w:val="auto"/>
          <w:sz w:val="24"/>
          <w:szCs w:val="24"/>
          <w:lang w:val="en-US"/>
        </w:rPr>
        <w:t>SIFT</w:t>
      </w:r>
      <w:r w:rsidR="005B6850" w:rsidRPr="007703D5">
        <w:rPr>
          <w:color w:val="auto"/>
          <w:sz w:val="24"/>
          <w:szCs w:val="24"/>
        </w:rPr>
        <w:t xml:space="preserve"> -2017» уже формирует насыщенную деловую программу с учетом программы участников конгресса.</w:t>
      </w:r>
    </w:p>
    <w:p w:rsidR="00A67418" w:rsidRPr="007703D5" w:rsidRDefault="00A67418" w:rsidP="007A0FAB">
      <w:pPr>
        <w:pStyle w:val="a3"/>
        <w:spacing w:after="0" w:line="360" w:lineRule="auto"/>
        <w:ind w:left="0"/>
        <w:jc w:val="both"/>
        <w:rPr>
          <w:b/>
          <w:i/>
          <w:color w:val="auto"/>
          <w:sz w:val="24"/>
          <w:szCs w:val="24"/>
        </w:rPr>
      </w:pPr>
    </w:p>
    <w:p w:rsidR="00A67418" w:rsidRPr="007703D5" w:rsidRDefault="00A67418" w:rsidP="007A0FAB">
      <w:pPr>
        <w:pStyle w:val="a3"/>
        <w:spacing w:after="0" w:line="360" w:lineRule="auto"/>
        <w:ind w:left="0"/>
        <w:jc w:val="both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>РЕШИЛИ:</w:t>
      </w:r>
    </w:p>
    <w:p w:rsidR="00862DE0" w:rsidRPr="007703D5" w:rsidRDefault="00862DE0" w:rsidP="007A0FAB">
      <w:pPr>
        <w:pStyle w:val="a3"/>
        <w:numPr>
          <w:ilvl w:val="0"/>
          <w:numId w:val="17"/>
        </w:numPr>
        <w:spacing w:after="0" w:line="360" w:lineRule="auto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 xml:space="preserve">Определить даты проведения </w:t>
      </w:r>
      <w:r w:rsidRPr="007703D5">
        <w:rPr>
          <w:color w:val="auto"/>
          <w:sz w:val="24"/>
          <w:szCs w:val="24"/>
          <w:lang w:val="en-US"/>
        </w:rPr>
        <w:t>II</w:t>
      </w:r>
      <w:r w:rsidRPr="007703D5">
        <w:rPr>
          <w:color w:val="auto"/>
          <w:sz w:val="24"/>
          <w:szCs w:val="24"/>
        </w:rPr>
        <w:t xml:space="preserve"> Всероссийского туроператорского конгресса в рамках проведения международного туристического форума «</w:t>
      </w:r>
      <w:r w:rsidRPr="007703D5">
        <w:rPr>
          <w:color w:val="auto"/>
          <w:sz w:val="24"/>
          <w:szCs w:val="24"/>
          <w:lang w:val="en-US"/>
        </w:rPr>
        <w:t>SIFT</w:t>
      </w:r>
      <w:r w:rsidRPr="007703D5">
        <w:rPr>
          <w:color w:val="auto"/>
          <w:sz w:val="24"/>
          <w:szCs w:val="24"/>
        </w:rPr>
        <w:t xml:space="preserve"> -2017» в г. Сочи</w:t>
      </w:r>
      <w:r w:rsidR="00443FD5">
        <w:rPr>
          <w:color w:val="auto"/>
          <w:sz w:val="24"/>
          <w:szCs w:val="24"/>
        </w:rPr>
        <w:t xml:space="preserve"> с 21 по 24 ноября 2017 г.</w:t>
      </w:r>
    </w:p>
    <w:p w:rsidR="00862DE0" w:rsidRPr="007703D5" w:rsidRDefault="00862DE0" w:rsidP="007A0FAB">
      <w:pPr>
        <w:pStyle w:val="a3"/>
        <w:numPr>
          <w:ilvl w:val="0"/>
          <w:numId w:val="17"/>
        </w:numPr>
        <w:spacing w:after="0" w:line="360" w:lineRule="auto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 xml:space="preserve">Создать Оргкомитет по проведению </w:t>
      </w:r>
      <w:r w:rsidRPr="007703D5">
        <w:rPr>
          <w:color w:val="auto"/>
          <w:sz w:val="24"/>
          <w:szCs w:val="24"/>
          <w:lang w:val="en-US"/>
        </w:rPr>
        <w:t>II</w:t>
      </w:r>
      <w:r w:rsidRPr="007703D5">
        <w:rPr>
          <w:color w:val="auto"/>
          <w:sz w:val="24"/>
          <w:szCs w:val="24"/>
        </w:rPr>
        <w:t xml:space="preserve"> Всероссийского туроператорского конгресса;</w:t>
      </w:r>
    </w:p>
    <w:p w:rsidR="00862DE0" w:rsidRPr="007703D5" w:rsidRDefault="00862DE0" w:rsidP="007A0FAB">
      <w:pPr>
        <w:pStyle w:val="a3"/>
        <w:numPr>
          <w:ilvl w:val="0"/>
          <w:numId w:val="17"/>
        </w:numPr>
        <w:spacing w:after="0" w:line="360" w:lineRule="auto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Председателем Оргкомитета назначить Сафонова О.П.</w:t>
      </w:r>
      <w:r w:rsidR="00443FD5">
        <w:rPr>
          <w:color w:val="auto"/>
          <w:sz w:val="24"/>
          <w:szCs w:val="24"/>
        </w:rPr>
        <w:t xml:space="preserve">, зам.председателя – </w:t>
      </w:r>
      <w:proofErr w:type="spellStart"/>
      <w:r w:rsidR="00443FD5">
        <w:rPr>
          <w:color w:val="auto"/>
          <w:sz w:val="24"/>
          <w:szCs w:val="24"/>
        </w:rPr>
        <w:t>Барзыкина</w:t>
      </w:r>
      <w:proofErr w:type="spellEnd"/>
      <w:r w:rsidR="00443FD5">
        <w:rPr>
          <w:color w:val="auto"/>
          <w:sz w:val="24"/>
          <w:szCs w:val="24"/>
        </w:rPr>
        <w:t xml:space="preserve"> Ю.А., </w:t>
      </w:r>
      <w:proofErr w:type="spellStart"/>
      <w:r w:rsidR="00443FD5">
        <w:rPr>
          <w:color w:val="auto"/>
          <w:sz w:val="24"/>
          <w:szCs w:val="24"/>
        </w:rPr>
        <w:t>Осауленко</w:t>
      </w:r>
      <w:proofErr w:type="spellEnd"/>
      <w:r w:rsidR="00443FD5">
        <w:rPr>
          <w:color w:val="auto"/>
          <w:sz w:val="24"/>
          <w:szCs w:val="24"/>
        </w:rPr>
        <w:t xml:space="preserve"> А.П.</w:t>
      </w:r>
    </w:p>
    <w:p w:rsidR="00862DE0" w:rsidRPr="007703D5" w:rsidRDefault="00862DE0" w:rsidP="007A0FAB">
      <w:pPr>
        <w:pStyle w:val="a3"/>
        <w:numPr>
          <w:ilvl w:val="0"/>
          <w:numId w:val="17"/>
        </w:numPr>
        <w:spacing w:after="0" w:line="360" w:lineRule="auto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Включить в состав Оргкомитета членов Наблюдательного Совета Ассоциации «ТУРПОМОЩЬ»;</w:t>
      </w:r>
    </w:p>
    <w:p w:rsidR="00A67418" w:rsidRPr="007703D5" w:rsidRDefault="00A67418" w:rsidP="007A0FAB">
      <w:pPr>
        <w:pStyle w:val="a3"/>
        <w:spacing w:after="0" w:line="360" w:lineRule="auto"/>
        <w:ind w:left="0"/>
        <w:rPr>
          <w:color w:val="auto"/>
          <w:sz w:val="24"/>
          <w:szCs w:val="24"/>
        </w:rPr>
      </w:pPr>
    </w:p>
    <w:p w:rsidR="00F47207" w:rsidRPr="007703D5" w:rsidRDefault="00F47207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ГОЛОСОВАЛИ:</w:t>
      </w:r>
    </w:p>
    <w:p w:rsidR="00F47207" w:rsidRPr="007703D5" w:rsidRDefault="00F47207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 xml:space="preserve">«ЗА» - 100% голосов; </w:t>
      </w:r>
    </w:p>
    <w:p w:rsidR="00F47207" w:rsidRPr="007703D5" w:rsidRDefault="00F47207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 xml:space="preserve">«ПРОТИВ» - нет;  </w:t>
      </w:r>
    </w:p>
    <w:p w:rsidR="00F47207" w:rsidRPr="007703D5" w:rsidRDefault="00F47207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«ВОЗДЕРЖАЛСЯ» - нет.</w:t>
      </w:r>
    </w:p>
    <w:p w:rsidR="00F47207" w:rsidRPr="007703D5" w:rsidRDefault="00F47207" w:rsidP="007A0FAB">
      <w:pPr>
        <w:pStyle w:val="a3"/>
        <w:spacing w:after="0" w:line="360" w:lineRule="auto"/>
        <w:ind w:left="0"/>
        <w:rPr>
          <w:i/>
          <w:color w:val="auto"/>
          <w:sz w:val="24"/>
          <w:szCs w:val="24"/>
        </w:rPr>
      </w:pPr>
      <w:r w:rsidRPr="007703D5">
        <w:rPr>
          <w:i/>
          <w:color w:val="auto"/>
          <w:sz w:val="24"/>
          <w:szCs w:val="24"/>
        </w:rPr>
        <w:t>Решение принято единогласно.</w:t>
      </w:r>
    </w:p>
    <w:p w:rsidR="00F11E7C" w:rsidRDefault="00F11E7C" w:rsidP="007A0FAB">
      <w:pPr>
        <w:pStyle w:val="a3"/>
        <w:pBdr>
          <w:bottom w:val="single" w:sz="12" w:space="1" w:color="auto"/>
        </w:pBdr>
        <w:spacing w:after="0" w:line="360" w:lineRule="auto"/>
        <w:ind w:left="0"/>
        <w:rPr>
          <w:b/>
          <w:color w:val="auto"/>
          <w:sz w:val="24"/>
          <w:szCs w:val="24"/>
        </w:rPr>
      </w:pPr>
    </w:p>
    <w:p w:rsidR="00F47207" w:rsidRPr="007703D5" w:rsidRDefault="00F47207" w:rsidP="007A0FAB">
      <w:pPr>
        <w:pStyle w:val="a3"/>
        <w:pBdr>
          <w:bottom w:val="single" w:sz="12" w:space="1" w:color="auto"/>
        </w:pBdr>
        <w:spacing w:after="0" w:line="360" w:lineRule="auto"/>
        <w:ind w:left="0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>4. Разное.</w:t>
      </w:r>
    </w:p>
    <w:p w:rsidR="00F47207" w:rsidRPr="007703D5" w:rsidRDefault="00F47207" w:rsidP="007A0FAB">
      <w:pPr>
        <w:pStyle w:val="a3"/>
        <w:spacing w:after="0" w:line="360" w:lineRule="auto"/>
        <w:ind w:left="0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>(</w:t>
      </w:r>
      <w:proofErr w:type="spellStart"/>
      <w:r w:rsidRPr="007703D5">
        <w:rPr>
          <w:b/>
          <w:color w:val="auto"/>
          <w:sz w:val="24"/>
          <w:szCs w:val="24"/>
        </w:rPr>
        <w:t>Барзыкин</w:t>
      </w:r>
      <w:proofErr w:type="spellEnd"/>
      <w:r w:rsidRPr="007703D5">
        <w:rPr>
          <w:b/>
          <w:color w:val="auto"/>
          <w:sz w:val="24"/>
          <w:szCs w:val="24"/>
        </w:rPr>
        <w:t xml:space="preserve"> Ю.А.</w:t>
      </w:r>
      <w:r w:rsidR="00376BD9">
        <w:rPr>
          <w:b/>
          <w:color w:val="auto"/>
          <w:sz w:val="24"/>
          <w:szCs w:val="24"/>
        </w:rPr>
        <w:t>, Сафонов О.П.</w:t>
      </w:r>
      <w:r w:rsidRPr="007703D5">
        <w:rPr>
          <w:b/>
          <w:color w:val="auto"/>
          <w:sz w:val="24"/>
          <w:szCs w:val="24"/>
        </w:rPr>
        <w:t>)</w:t>
      </w:r>
    </w:p>
    <w:p w:rsidR="00F47207" w:rsidRPr="007703D5" w:rsidRDefault="00F47207" w:rsidP="007A0FAB">
      <w:pPr>
        <w:pStyle w:val="a3"/>
        <w:spacing w:after="0" w:line="360" w:lineRule="auto"/>
        <w:ind w:left="0"/>
        <w:rPr>
          <w:b/>
          <w:color w:val="auto"/>
          <w:sz w:val="24"/>
          <w:szCs w:val="24"/>
        </w:rPr>
      </w:pPr>
    </w:p>
    <w:p w:rsidR="00611563" w:rsidRPr="007703D5" w:rsidRDefault="00F47207" w:rsidP="007A0FAB">
      <w:pPr>
        <w:pStyle w:val="a3"/>
        <w:numPr>
          <w:ilvl w:val="0"/>
          <w:numId w:val="26"/>
        </w:numPr>
        <w:spacing w:after="0" w:line="360" w:lineRule="auto"/>
        <w:jc w:val="both"/>
        <w:rPr>
          <w:color w:val="auto"/>
          <w:sz w:val="24"/>
          <w:szCs w:val="24"/>
          <w:u w:val="single"/>
        </w:rPr>
      </w:pPr>
      <w:r w:rsidRPr="007703D5">
        <w:rPr>
          <w:color w:val="auto"/>
          <w:sz w:val="24"/>
          <w:szCs w:val="24"/>
          <w:u w:val="single"/>
        </w:rPr>
        <w:t>О порядке реализации положений статьи 11.2 Федерального закона «Об основах туристской деятельности в Российской Федерации» Ассоциация «Объединение туроператоров в сфере выездного туризма «ТУРПОМОЩЬ».</w:t>
      </w:r>
    </w:p>
    <w:p w:rsidR="00F47207" w:rsidRPr="007703D5" w:rsidRDefault="00F47207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  <w:u w:val="single"/>
        </w:rPr>
      </w:pPr>
    </w:p>
    <w:p w:rsidR="00F11E7C" w:rsidRDefault="00611563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>СЛУШАЛИ:</w:t>
      </w:r>
      <w:r w:rsidRPr="007703D5">
        <w:rPr>
          <w:color w:val="auto"/>
          <w:sz w:val="24"/>
          <w:szCs w:val="24"/>
        </w:rPr>
        <w:t xml:space="preserve"> </w:t>
      </w:r>
    </w:p>
    <w:p w:rsidR="00306FC1" w:rsidRPr="007703D5" w:rsidRDefault="00F47207" w:rsidP="007A0FAB">
      <w:pPr>
        <w:pStyle w:val="a3"/>
        <w:spacing w:after="0" w:line="360" w:lineRule="auto"/>
        <w:ind w:left="0" w:firstLine="708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Вице-президента Российского союза туриндустрии</w:t>
      </w:r>
      <w:r w:rsidR="00D42555">
        <w:rPr>
          <w:color w:val="auto"/>
          <w:sz w:val="24"/>
          <w:szCs w:val="24"/>
        </w:rPr>
        <w:t xml:space="preserve"> </w:t>
      </w:r>
      <w:proofErr w:type="spellStart"/>
      <w:r w:rsidR="00D42555">
        <w:rPr>
          <w:color w:val="auto"/>
          <w:sz w:val="24"/>
          <w:szCs w:val="24"/>
        </w:rPr>
        <w:t>Барзыкина</w:t>
      </w:r>
      <w:proofErr w:type="spellEnd"/>
      <w:r w:rsidR="00D42555">
        <w:rPr>
          <w:color w:val="auto"/>
          <w:sz w:val="24"/>
          <w:szCs w:val="24"/>
        </w:rPr>
        <w:t xml:space="preserve"> Ю.А.</w:t>
      </w:r>
      <w:r w:rsidR="00611563" w:rsidRPr="007703D5">
        <w:rPr>
          <w:color w:val="auto"/>
          <w:sz w:val="24"/>
          <w:szCs w:val="24"/>
        </w:rPr>
        <w:t xml:space="preserve"> с </w:t>
      </w:r>
      <w:r w:rsidRPr="007703D5">
        <w:rPr>
          <w:color w:val="auto"/>
          <w:sz w:val="24"/>
          <w:szCs w:val="24"/>
        </w:rPr>
        <w:t xml:space="preserve">напоминанием, </w:t>
      </w:r>
      <w:r w:rsidR="00306FC1" w:rsidRPr="007703D5">
        <w:rPr>
          <w:color w:val="auto"/>
          <w:sz w:val="24"/>
          <w:szCs w:val="24"/>
        </w:rPr>
        <w:t xml:space="preserve">о необходимости выполнения </w:t>
      </w:r>
      <w:r w:rsidR="00862DE0" w:rsidRPr="007703D5">
        <w:rPr>
          <w:color w:val="auto"/>
          <w:sz w:val="24"/>
          <w:szCs w:val="24"/>
        </w:rPr>
        <w:t>норм законодательства</w:t>
      </w:r>
      <w:r w:rsidR="00306FC1" w:rsidRPr="007703D5">
        <w:rPr>
          <w:color w:val="auto"/>
          <w:sz w:val="24"/>
          <w:szCs w:val="24"/>
        </w:rPr>
        <w:t xml:space="preserve"> </w:t>
      </w:r>
      <w:r w:rsidRPr="007703D5">
        <w:rPr>
          <w:color w:val="auto"/>
          <w:sz w:val="24"/>
          <w:szCs w:val="24"/>
        </w:rPr>
        <w:t xml:space="preserve">в соответствии со ст. 11.2. Федерального закона от 24.11.1996г. № 132-ФЗ </w:t>
      </w:r>
      <w:r w:rsidR="00862DE0" w:rsidRPr="007703D5">
        <w:rPr>
          <w:color w:val="auto"/>
          <w:sz w:val="24"/>
          <w:szCs w:val="24"/>
        </w:rPr>
        <w:t>«</w:t>
      </w:r>
      <w:r w:rsidRPr="007703D5">
        <w:rPr>
          <w:color w:val="auto"/>
          <w:sz w:val="24"/>
          <w:szCs w:val="24"/>
        </w:rPr>
        <w:t>Об основах туристкой деят</w:t>
      </w:r>
      <w:r w:rsidR="00862DE0" w:rsidRPr="007703D5">
        <w:rPr>
          <w:color w:val="auto"/>
          <w:sz w:val="24"/>
          <w:szCs w:val="24"/>
        </w:rPr>
        <w:t xml:space="preserve">ельности в Российской Федерации», с целью недопущения мошеннических действий со стороны </w:t>
      </w:r>
      <w:proofErr w:type="spellStart"/>
      <w:r w:rsidR="00862DE0" w:rsidRPr="007703D5">
        <w:rPr>
          <w:color w:val="auto"/>
          <w:sz w:val="24"/>
          <w:szCs w:val="24"/>
        </w:rPr>
        <w:t>турагентов</w:t>
      </w:r>
      <w:proofErr w:type="spellEnd"/>
      <w:r w:rsidR="00862DE0" w:rsidRPr="007703D5">
        <w:rPr>
          <w:color w:val="auto"/>
          <w:sz w:val="24"/>
          <w:szCs w:val="24"/>
        </w:rPr>
        <w:t xml:space="preserve"> и защиты прав потребителей.</w:t>
      </w:r>
    </w:p>
    <w:p w:rsidR="00862DE0" w:rsidRPr="007703D5" w:rsidRDefault="00862DE0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ab/>
        <w:t xml:space="preserve">Туроператоры, осуществляющие деятельность в сфере выездного туризма, обязаны представлять в объединение туроператоров в сфере выездного туризма сведения о </w:t>
      </w:r>
      <w:proofErr w:type="spellStart"/>
      <w:r w:rsidRPr="007703D5">
        <w:rPr>
          <w:color w:val="auto"/>
          <w:sz w:val="24"/>
          <w:szCs w:val="24"/>
        </w:rPr>
        <w:t>турагентах</w:t>
      </w:r>
      <w:proofErr w:type="spellEnd"/>
      <w:r w:rsidRPr="007703D5">
        <w:rPr>
          <w:color w:val="auto"/>
          <w:sz w:val="24"/>
          <w:szCs w:val="24"/>
        </w:rPr>
        <w:t xml:space="preserve">, с </w:t>
      </w:r>
      <w:r w:rsidRPr="007703D5">
        <w:rPr>
          <w:color w:val="auto"/>
          <w:sz w:val="24"/>
          <w:szCs w:val="24"/>
        </w:rPr>
        <w:lastRenderedPageBreak/>
        <w:t xml:space="preserve">которыми у них заключены договоры, в порядке, утвержденном Общим собранием членов данного объединения туроператоров, а Ассоциация  размещает на своем официальном сайте представленные туроператорами сведения о </w:t>
      </w:r>
      <w:proofErr w:type="spellStart"/>
      <w:r w:rsidRPr="007703D5">
        <w:rPr>
          <w:color w:val="auto"/>
          <w:sz w:val="24"/>
          <w:szCs w:val="24"/>
        </w:rPr>
        <w:t>турагентах</w:t>
      </w:r>
      <w:proofErr w:type="spellEnd"/>
      <w:r w:rsidRPr="007703D5">
        <w:rPr>
          <w:color w:val="auto"/>
          <w:sz w:val="24"/>
          <w:szCs w:val="24"/>
        </w:rPr>
        <w:t xml:space="preserve"> и осуществляет администрирование реестра </w:t>
      </w:r>
      <w:proofErr w:type="spellStart"/>
      <w:r w:rsidRPr="007703D5">
        <w:rPr>
          <w:color w:val="auto"/>
          <w:sz w:val="24"/>
          <w:szCs w:val="24"/>
        </w:rPr>
        <w:t>турагентов</w:t>
      </w:r>
      <w:proofErr w:type="spellEnd"/>
      <w:r w:rsidRPr="007703D5">
        <w:rPr>
          <w:color w:val="auto"/>
          <w:sz w:val="24"/>
          <w:szCs w:val="24"/>
        </w:rPr>
        <w:t xml:space="preserve"> – партнеров туроператоров, реализующих их туристский продукт. </w:t>
      </w:r>
    </w:p>
    <w:p w:rsidR="00F47207" w:rsidRPr="007703D5" w:rsidRDefault="00306FC1" w:rsidP="007A0FAB">
      <w:pPr>
        <w:pStyle w:val="a3"/>
        <w:spacing w:after="0" w:line="360" w:lineRule="auto"/>
        <w:ind w:left="0" w:firstLine="708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 xml:space="preserve"> Информация о </w:t>
      </w:r>
      <w:proofErr w:type="spellStart"/>
      <w:r w:rsidRPr="007703D5">
        <w:rPr>
          <w:color w:val="auto"/>
          <w:sz w:val="24"/>
          <w:szCs w:val="24"/>
        </w:rPr>
        <w:t>турагентах</w:t>
      </w:r>
      <w:proofErr w:type="spellEnd"/>
      <w:r w:rsidRPr="007703D5">
        <w:rPr>
          <w:color w:val="auto"/>
          <w:sz w:val="24"/>
          <w:szCs w:val="24"/>
        </w:rPr>
        <w:t xml:space="preserve"> содержится на сайте Ассоциации «ТУРПОМОМЩЬ», а также на официальном сайте Федерального агентства по туризму и Государственном информационном ресурсе в сфере защиты прав потребителей </w:t>
      </w:r>
      <w:proofErr w:type="spellStart"/>
      <w:r w:rsidRPr="007703D5">
        <w:rPr>
          <w:color w:val="auto"/>
          <w:sz w:val="24"/>
          <w:szCs w:val="24"/>
        </w:rPr>
        <w:t>Роспотребнадзора</w:t>
      </w:r>
      <w:proofErr w:type="spellEnd"/>
      <w:r w:rsidRPr="007703D5">
        <w:rPr>
          <w:color w:val="auto"/>
          <w:sz w:val="24"/>
          <w:szCs w:val="24"/>
        </w:rPr>
        <w:t>.</w:t>
      </w:r>
    </w:p>
    <w:p w:rsidR="00306FC1" w:rsidRDefault="00306FC1" w:rsidP="007A0FAB">
      <w:pPr>
        <w:spacing w:after="0" w:line="360" w:lineRule="auto"/>
        <w:ind w:firstLine="709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 xml:space="preserve">Одним из инструментов для того, чтобы обезопасить туроператоров и туристов от мошеннических организаций является нахождение туристического агентства в реестре </w:t>
      </w:r>
      <w:proofErr w:type="spellStart"/>
      <w:r w:rsidRPr="007703D5">
        <w:rPr>
          <w:color w:val="auto"/>
          <w:sz w:val="24"/>
          <w:szCs w:val="24"/>
        </w:rPr>
        <w:t>турагентов</w:t>
      </w:r>
      <w:proofErr w:type="spellEnd"/>
      <w:r w:rsidRPr="007703D5">
        <w:rPr>
          <w:color w:val="auto"/>
          <w:sz w:val="24"/>
          <w:szCs w:val="24"/>
        </w:rPr>
        <w:t xml:space="preserve">. Сведения реестра </w:t>
      </w:r>
      <w:proofErr w:type="spellStart"/>
      <w:r w:rsidRPr="007703D5">
        <w:rPr>
          <w:color w:val="auto"/>
          <w:sz w:val="24"/>
          <w:szCs w:val="24"/>
        </w:rPr>
        <w:t>турагентов</w:t>
      </w:r>
      <w:proofErr w:type="spellEnd"/>
      <w:r w:rsidRPr="007703D5">
        <w:rPr>
          <w:color w:val="auto"/>
          <w:sz w:val="24"/>
          <w:szCs w:val="24"/>
        </w:rPr>
        <w:t xml:space="preserve"> помогают потребителю определить имеет ли туристическое агентство договорные отношения с туроператором. По этой причине участие турагентства в реестре является важным и необходимым действием, способствующем продвижению и реализации туристского продукта и служит мерой защиты от фирм «однодневок», создает информационный ресурс, как для потребителей, так и для участников турбизнеса. Он обеспечивает их регламентированное взаимодействие в экстренных ситуациях, определяет порядок, сроки и виды обмена необходимой информации.</w:t>
      </w:r>
    </w:p>
    <w:p w:rsidR="00376BD9" w:rsidRPr="007703D5" w:rsidRDefault="00376BD9" w:rsidP="007A0FAB">
      <w:pPr>
        <w:spacing w:after="0" w:line="360" w:lineRule="auto"/>
        <w:ind w:firstLine="709"/>
        <w:jc w:val="both"/>
        <w:rPr>
          <w:color w:val="auto"/>
          <w:sz w:val="24"/>
          <w:szCs w:val="24"/>
        </w:rPr>
      </w:pPr>
    </w:p>
    <w:p w:rsidR="00376BD9" w:rsidRDefault="00376BD9" w:rsidP="007A0FAB">
      <w:pPr>
        <w:numPr>
          <w:ilvl w:val="0"/>
          <w:numId w:val="26"/>
        </w:numPr>
        <w:spacing w:after="0" w:line="360" w:lineRule="auto"/>
        <w:jc w:val="both"/>
        <w:rPr>
          <w:color w:val="auto"/>
          <w:sz w:val="24"/>
          <w:szCs w:val="24"/>
          <w:u w:val="single"/>
        </w:rPr>
      </w:pPr>
      <w:r w:rsidRPr="00376BD9">
        <w:rPr>
          <w:color w:val="auto"/>
          <w:sz w:val="24"/>
          <w:szCs w:val="24"/>
          <w:u w:val="single"/>
        </w:rPr>
        <w:t>О премировании директора Ассоциации «ТУРПОМОЩЬ» Осауленко А.П</w:t>
      </w:r>
      <w:r w:rsidR="009D7A1B">
        <w:rPr>
          <w:color w:val="auto"/>
          <w:sz w:val="24"/>
          <w:szCs w:val="24"/>
          <w:u w:val="single"/>
        </w:rPr>
        <w:t>.</w:t>
      </w:r>
      <w:r w:rsidRPr="00376BD9">
        <w:rPr>
          <w:color w:val="auto"/>
          <w:sz w:val="24"/>
          <w:szCs w:val="24"/>
          <w:u w:val="single"/>
        </w:rPr>
        <w:t xml:space="preserve"> по итогам работы за II квартал 2017 г.</w:t>
      </w:r>
    </w:p>
    <w:p w:rsidR="007A0FAB" w:rsidRDefault="007A0FAB" w:rsidP="007A0FAB">
      <w:pPr>
        <w:spacing w:after="0" w:line="360" w:lineRule="auto"/>
        <w:ind w:left="720"/>
        <w:jc w:val="both"/>
        <w:rPr>
          <w:color w:val="auto"/>
          <w:sz w:val="24"/>
          <w:szCs w:val="24"/>
          <w:u w:val="single"/>
        </w:rPr>
      </w:pPr>
    </w:p>
    <w:p w:rsidR="007A0FAB" w:rsidRDefault="00376BD9" w:rsidP="007A0FAB">
      <w:pPr>
        <w:spacing w:after="0" w:line="360" w:lineRule="auto"/>
        <w:jc w:val="both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 xml:space="preserve">СЛУШАЛИ: </w:t>
      </w:r>
    </w:p>
    <w:p w:rsidR="00376BD9" w:rsidRDefault="00376BD9" w:rsidP="007A0FAB">
      <w:pPr>
        <w:spacing w:after="0" w:line="360" w:lineRule="auto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Председателя Наблюдательного Совета Ассоциации «ТУРПОМОЩЬ», руководителя Федерального агентства по туризму Сафонова О.П. с предложением</w:t>
      </w:r>
      <w:r>
        <w:rPr>
          <w:color w:val="auto"/>
          <w:sz w:val="24"/>
          <w:szCs w:val="24"/>
        </w:rPr>
        <w:t xml:space="preserve"> </w:t>
      </w:r>
      <w:r w:rsidRPr="00376BD9">
        <w:rPr>
          <w:color w:val="auto"/>
          <w:sz w:val="24"/>
          <w:szCs w:val="24"/>
        </w:rPr>
        <w:t>о премировании директора Ассоциации «ТУРПОМОЩЬ» Осауленко А.</w:t>
      </w:r>
      <w:proofErr w:type="gramStart"/>
      <w:r w:rsidRPr="00376BD9">
        <w:rPr>
          <w:color w:val="auto"/>
          <w:sz w:val="24"/>
          <w:szCs w:val="24"/>
        </w:rPr>
        <w:t>П</w:t>
      </w:r>
      <w:proofErr w:type="gramEnd"/>
      <w:r w:rsidRPr="00376BD9">
        <w:rPr>
          <w:color w:val="auto"/>
          <w:sz w:val="24"/>
          <w:szCs w:val="24"/>
        </w:rPr>
        <w:t xml:space="preserve"> по итогам работы за II квартал 201</w:t>
      </w:r>
      <w:r>
        <w:rPr>
          <w:color w:val="auto"/>
          <w:sz w:val="24"/>
          <w:szCs w:val="24"/>
        </w:rPr>
        <w:t xml:space="preserve">7 </w:t>
      </w:r>
      <w:r w:rsidRPr="00376BD9">
        <w:rPr>
          <w:color w:val="auto"/>
          <w:sz w:val="24"/>
          <w:szCs w:val="24"/>
        </w:rPr>
        <w:t>г.</w:t>
      </w:r>
      <w:r w:rsidR="002077CD">
        <w:rPr>
          <w:color w:val="auto"/>
          <w:sz w:val="24"/>
          <w:szCs w:val="24"/>
        </w:rPr>
        <w:t xml:space="preserve"> </w:t>
      </w:r>
      <w:r w:rsidR="002077CD" w:rsidRPr="002077CD">
        <w:rPr>
          <w:color w:val="auto"/>
          <w:sz w:val="24"/>
          <w:szCs w:val="24"/>
        </w:rPr>
        <w:t>за высокий уровень работы и достижение положительных результатов деятельности Ассоциации «ТУРПОМОЩЬ».</w:t>
      </w:r>
    </w:p>
    <w:p w:rsidR="007A0FAB" w:rsidRDefault="007A0FAB" w:rsidP="007A0FAB">
      <w:pPr>
        <w:spacing w:after="0" w:line="360" w:lineRule="auto"/>
        <w:jc w:val="both"/>
        <w:rPr>
          <w:color w:val="auto"/>
          <w:sz w:val="24"/>
          <w:szCs w:val="24"/>
          <w:u w:val="single"/>
        </w:rPr>
      </w:pPr>
    </w:p>
    <w:p w:rsidR="00455752" w:rsidRPr="007703D5" w:rsidRDefault="00455752" w:rsidP="007A0FAB">
      <w:pPr>
        <w:spacing w:after="0" w:line="360" w:lineRule="auto"/>
        <w:jc w:val="both"/>
        <w:rPr>
          <w:b/>
          <w:color w:val="auto"/>
          <w:sz w:val="24"/>
          <w:szCs w:val="24"/>
        </w:rPr>
      </w:pPr>
      <w:r w:rsidRPr="007703D5">
        <w:rPr>
          <w:b/>
          <w:color w:val="auto"/>
          <w:sz w:val="24"/>
          <w:szCs w:val="24"/>
        </w:rPr>
        <w:t>РЕШИЛИ:</w:t>
      </w:r>
    </w:p>
    <w:p w:rsidR="00455752" w:rsidRPr="007703D5" w:rsidRDefault="00BE5774" w:rsidP="007A0FAB">
      <w:pPr>
        <w:numPr>
          <w:ilvl w:val="0"/>
          <w:numId w:val="25"/>
        </w:numPr>
        <w:spacing w:after="0" w:line="360" w:lineRule="auto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Принять полученную информацию к сведению.</w:t>
      </w:r>
    </w:p>
    <w:p w:rsidR="00BE5774" w:rsidRDefault="00BE5774" w:rsidP="007A0FAB">
      <w:pPr>
        <w:pStyle w:val="a3"/>
        <w:numPr>
          <w:ilvl w:val="0"/>
          <w:numId w:val="23"/>
        </w:numPr>
        <w:spacing w:after="0" w:line="360" w:lineRule="auto"/>
        <w:jc w:val="both"/>
        <w:rPr>
          <w:color w:val="auto"/>
          <w:sz w:val="24"/>
          <w:szCs w:val="24"/>
        </w:rPr>
      </w:pPr>
      <w:r w:rsidRPr="007703D5">
        <w:rPr>
          <w:color w:val="auto"/>
          <w:sz w:val="24"/>
          <w:szCs w:val="24"/>
        </w:rPr>
        <w:t>Продолжить работу по выполнению норм законодательства в соответствии со ст.11.2 Федерального закона от 24.11.1996 № 132–ФЗ до 10 июля 2017 г. без применения санкций к туроператорам.</w:t>
      </w:r>
    </w:p>
    <w:p w:rsidR="006F18A2" w:rsidRDefault="006F18A2" w:rsidP="007A0FAB">
      <w:pPr>
        <w:pStyle w:val="a3"/>
        <w:numPr>
          <w:ilvl w:val="0"/>
          <w:numId w:val="23"/>
        </w:numPr>
        <w:spacing w:after="0" w:line="36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Одобрить проект письма, </w:t>
      </w:r>
      <w:r w:rsidR="0011464C">
        <w:rPr>
          <w:color w:val="auto"/>
          <w:sz w:val="24"/>
          <w:szCs w:val="24"/>
        </w:rPr>
        <w:t>подготовленн</w:t>
      </w:r>
      <w:r w:rsidR="002F71C9">
        <w:rPr>
          <w:color w:val="auto"/>
          <w:sz w:val="24"/>
          <w:szCs w:val="24"/>
        </w:rPr>
        <w:t>ый</w:t>
      </w:r>
      <w:r w:rsidR="0011464C">
        <w:rPr>
          <w:color w:val="auto"/>
          <w:sz w:val="24"/>
          <w:szCs w:val="24"/>
        </w:rPr>
        <w:t xml:space="preserve"> туроператорам</w:t>
      </w:r>
      <w:r w:rsidR="00E36EDD">
        <w:rPr>
          <w:color w:val="auto"/>
          <w:sz w:val="24"/>
          <w:szCs w:val="24"/>
        </w:rPr>
        <w:t>и</w:t>
      </w:r>
      <w:r>
        <w:rPr>
          <w:color w:val="auto"/>
          <w:sz w:val="24"/>
          <w:szCs w:val="24"/>
        </w:rPr>
        <w:t xml:space="preserve"> для </w:t>
      </w:r>
      <w:r w:rsidR="00E36EDD">
        <w:rPr>
          <w:color w:val="auto"/>
          <w:sz w:val="24"/>
          <w:szCs w:val="24"/>
        </w:rPr>
        <w:t>направления</w:t>
      </w:r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турагент</w:t>
      </w:r>
      <w:r w:rsidR="00E36EDD">
        <w:rPr>
          <w:color w:val="auto"/>
          <w:sz w:val="24"/>
          <w:szCs w:val="24"/>
        </w:rPr>
        <w:t>ам</w:t>
      </w:r>
      <w:proofErr w:type="spellEnd"/>
      <w:r w:rsidR="00E36EDD">
        <w:rPr>
          <w:color w:val="auto"/>
          <w:sz w:val="24"/>
          <w:szCs w:val="24"/>
        </w:rPr>
        <w:t>. (Прилагается)</w:t>
      </w:r>
      <w:r>
        <w:rPr>
          <w:color w:val="auto"/>
          <w:sz w:val="24"/>
          <w:szCs w:val="24"/>
        </w:rPr>
        <w:t>.</w:t>
      </w:r>
    </w:p>
    <w:p w:rsidR="00E36EDD" w:rsidRDefault="00E36EDD" w:rsidP="007A0FAB">
      <w:pPr>
        <w:pStyle w:val="a3"/>
        <w:numPr>
          <w:ilvl w:val="0"/>
          <w:numId w:val="23"/>
        </w:numPr>
        <w:spacing w:after="0" w:line="36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Размещать данные</w:t>
      </w:r>
      <w:bookmarkStart w:id="0" w:name="_GoBack"/>
      <w:bookmarkEnd w:id="0"/>
      <w:r>
        <w:rPr>
          <w:color w:val="auto"/>
          <w:sz w:val="24"/>
          <w:szCs w:val="24"/>
        </w:rPr>
        <w:t xml:space="preserve"> о туроператорах и агентских сетях предоставивших наиболее полную и достоверную информацию о </w:t>
      </w:r>
      <w:proofErr w:type="spellStart"/>
      <w:r>
        <w:rPr>
          <w:color w:val="auto"/>
          <w:sz w:val="24"/>
          <w:szCs w:val="24"/>
        </w:rPr>
        <w:t>турагентах</w:t>
      </w:r>
      <w:proofErr w:type="spellEnd"/>
      <w:r>
        <w:rPr>
          <w:color w:val="auto"/>
          <w:sz w:val="24"/>
          <w:szCs w:val="24"/>
        </w:rPr>
        <w:t xml:space="preserve"> на сайте Ассоциации «ТУРПОМОЩЬ»</w:t>
      </w:r>
    </w:p>
    <w:p w:rsidR="00376BD9" w:rsidRPr="007703D5" w:rsidRDefault="00376BD9" w:rsidP="007A0FAB">
      <w:pPr>
        <w:pStyle w:val="a3"/>
        <w:numPr>
          <w:ilvl w:val="0"/>
          <w:numId w:val="23"/>
        </w:numPr>
        <w:spacing w:after="0" w:line="360" w:lineRule="auto"/>
        <w:jc w:val="both"/>
        <w:rPr>
          <w:color w:val="auto"/>
          <w:sz w:val="24"/>
          <w:szCs w:val="24"/>
        </w:rPr>
      </w:pPr>
      <w:r w:rsidRPr="00376BD9">
        <w:rPr>
          <w:color w:val="auto"/>
          <w:sz w:val="24"/>
          <w:szCs w:val="24"/>
        </w:rPr>
        <w:lastRenderedPageBreak/>
        <w:t>Премировать директора Ассоциации «ТУРПОМОЩЬ»</w:t>
      </w:r>
      <w:r w:rsidR="0004548D">
        <w:rPr>
          <w:color w:val="auto"/>
          <w:sz w:val="24"/>
          <w:szCs w:val="24"/>
        </w:rPr>
        <w:t xml:space="preserve"> Осауленко А.П.</w:t>
      </w:r>
      <w:r w:rsidRPr="00376BD9">
        <w:rPr>
          <w:color w:val="auto"/>
          <w:sz w:val="24"/>
          <w:szCs w:val="24"/>
        </w:rPr>
        <w:t xml:space="preserve"> </w:t>
      </w:r>
      <w:r w:rsidR="00E36EDD" w:rsidRPr="00E36EDD">
        <w:rPr>
          <w:color w:val="auto"/>
          <w:sz w:val="24"/>
          <w:szCs w:val="24"/>
        </w:rPr>
        <w:t xml:space="preserve">по итогам работы за II квартал 2017 г. </w:t>
      </w:r>
      <w:r w:rsidRPr="00376BD9">
        <w:rPr>
          <w:color w:val="auto"/>
          <w:sz w:val="24"/>
          <w:szCs w:val="24"/>
        </w:rPr>
        <w:t xml:space="preserve">за высокий уровень </w:t>
      </w:r>
      <w:r w:rsidR="0004548D">
        <w:rPr>
          <w:color w:val="auto"/>
          <w:sz w:val="24"/>
          <w:szCs w:val="24"/>
        </w:rPr>
        <w:t xml:space="preserve">работы </w:t>
      </w:r>
      <w:r w:rsidRPr="00376BD9">
        <w:rPr>
          <w:color w:val="auto"/>
          <w:sz w:val="24"/>
          <w:szCs w:val="24"/>
        </w:rPr>
        <w:t>и достижение положительных результатов деятельности Ассоциации «ТУРПОМОЩЬ»</w:t>
      </w:r>
      <w:r>
        <w:rPr>
          <w:color w:val="auto"/>
          <w:sz w:val="24"/>
          <w:szCs w:val="24"/>
        </w:rPr>
        <w:t>.</w:t>
      </w:r>
    </w:p>
    <w:p w:rsidR="00CD3FD1" w:rsidRDefault="00CD3FD1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</w:p>
    <w:p w:rsidR="00376BD9" w:rsidRPr="00376BD9" w:rsidRDefault="00376BD9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  <w:r w:rsidRPr="00376BD9">
        <w:rPr>
          <w:color w:val="auto"/>
          <w:sz w:val="24"/>
          <w:szCs w:val="24"/>
        </w:rPr>
        <w:t>ГОЛОСОВАЛИ:</w:t>
      </w:r>
    </w:p>
    <w:p w:rsidR="00376BD9" w:rsidRPr="00376BD9" w:rsidRDefault="00376BD9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  <w:r w:rsidRPr="00376BD9">
        <w:rPr>
          <w:color w:val="auto"/>
          <w:sz w:val="24"/>
          <w:szCs w:val="24"/>
        </w:rPr>
        <w:t>«ЗА» - 100% голосов;</w:t>
      </w:r>
    </w:p>
    <w:p w:rsidR="00376BD9" w:rsidRPr="00376BD9" w:rsidRDefault="00376BD9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  <w:r w:rsidRPr="00376BD9">
        <w:rPr>
          <w:color w:val="auto"/>
          <w:sz w:val="24"/>
          <w:szCs w:val="24"/>
        </w:rPr>
        <w:t>«ПРОТИВ» - нет;</w:t>
      </w:r>
    </w:p>
    <w:p w:rsidR="00376BD9" w:rsidRPr="00376BD9" w:rsidRDefault="00376BD9" w:rsidP="007A0FAB">
      <w:pPr>
        <w:pStyle w:val="a3"/>
        <w:spacing w:after="0" w:line="360" w:lineRule="auto"/>
        <w:ind w:left="0"/>
        <w:jc w:val="both"/>
        <w:rPr>
          <w:color w:val="auto"/>
          <w:sz w:val="24"/>
          <w:szCs w:val="24"/>
        </w:rPr>
      </w:pPr>
      <w:r w:rsidRPr="00376BD9">
        <w:rPr>
          <w:color w:val="auto"/>
          <w:sz w:val="24"/>
          <w:szCs w:val="24"/>
        </w:rPr>
        <w:t>«ВОЗДЕРЖАЛСЯ» - нет.</w:t>
      </w:r>
    </w:p>
    <w:p w:rsidR="004B0244" w:rsidRPr="007703D5" w:rsidRDefault="00376BD9" w:rsidP="007A0FAB">
      <w:pPr>
        <w:pStyle w:val="a3"/>
        <w:spacing w:after="0" w:line="360" w:lineRule="auto"/>
        <w:ind w:left="0"/>
        <w:jc w:val="both"/>
        <w:rPr>
          <w:b/>
          <w:i/>
          <w:color w:val="auto"/>
          <w:sz w:val="24"/>
          <w:szCs w:val="24"/>
        </w:rPr>
      </w:pPr>
      <w:r w:rsidRPr="00376BD9">
        <w:rPr>
          <w:i/>
          <w:iCs/>
          <w:color w:val="auto"/>
          <w:sz w:val="24"/>
          <w:szCs w:val="24"/>
        </w:rPr>
        <w:t>Решение принято единогласно.</w:t>
      </w:r>
    </w:p>
    <w:p w:rsidR="004B0244" w:rsidRDefault="004B0244" w:rsidP="007A0FAB">
      <w:pPr>
        <w:pStyle w:val="a3"/>
        <w:spacing w:after="0" w:line="360" w:lineRule="auto"/>
        <w:ind w:left="0" w:hanging="360"/>
        <w:jc w:val="center"/>
        <w:rPr>
          <w:b/>
          <w:i/>
          <w:color w:val="auto"/>
          <w:sz w:val="24"/>
          <w:szCs w:val="24"/>
        </w:rPr>
      </w:pPr>
    </w:p>
    <w:p w:rsidR="00573297" w:rsidRPr="007703D5" w:rsidRDefault="00573297" w:rsidP="007A0FAB">
      <w:pPr>
        <w:spacing w:after="0" w:line="360" w:lineRule="auto"/>
        <w:ind w:left="-426" w:right="-284" w:firstLine="426"/>
        <w:contextualSpacing/>
        <w:rPr>
          <w:color w:val="auto"/>
          <w:sz w:val="24"/>
          <w:szCs w:val="24"/>
        </w:rPr>
      </w:pPr>
    </w:p>
    <w:sectPr w:rsidR="00573297" w:rsidRPr="007703D5" w:rsidSect="00BE577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CA0" w:rsidRDefault="00466CA0" w:rsidP="00A03044">
      <w:pPr>
        <w:spacing w:after="0" w:line="240" w:lineRule="auto"/>
      </w:pPr>
      <w:r>
        <w:separator/>
      </w:r>
    </w:p>
  </w:endnote>
  <w:endnote w:type="continuationSeparator" w:id="0">
    <w:p w:rsidR="00466CA0" w:rsidRDefault="00466CA0" w:rsidP="00A0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CA0" w:rsidRDefault="00466CA0" w:rsidP="00A03044">
      <w:pPr>
        <w:spacing w:after="0" w:line="240" w:lineRule="auto"/>
      </w:pPr>
      <w:r>
        <w:separator/>
      </w:r>
    </w:p>
  </w:footnote>
  <w:footnote w:type="continuationSeparator" w:id="0">
    <w:p w:rsidR="00466CA0" w:rsidRDefault="00466CA0" w:rsidP="00A03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044" w:rsidRDefault="00A23118">
    <w:pPr>
      <w:pStyle w:val="a9"/>
      <w:jc w:val="right"/>
    </w:pPr>
    <w:r>
      <w:fldChar w:fldCharType="begin"/>
    </w:r>
    <w:r w:rsidR="00A03044">
      <w:instrText>PAGE   \* MERGEFORMAT</w:instrText>
    </w:r>
    <w:r>
      <w:fldChar w:fldCharType="separate"/>
    </w:r>
    <w:r w:rsidR="008127B7">
      <w:rPr>
        <w:noProof/>
      </w:rPr>
      <w:t>10</w:t>
    </w:r>
    <w:r>
      <w:fldChar w:fldCharType="end"/>
    </w:r>
  </w:p>
  <w:p w:rsidR="00A03044" w:rsidRDefault="00A0304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3992"/>
    <w:multiLevelType w:val="hybridMultilevel"/>
    <w:tmpl w:val="BBD68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61882"/>
    <w:multiLevelType w:val="hybridMultilevel"/>
    <w:tmpl w:val="BE345F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066146"/>
    <w:multiLevelType w:val="hybridMultilevel"/>
    <w:tmpl w:val="46D4ADE6"/>
    <w:lvl w:ilvl="0" w:tplc="FC643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226F2B"/>
    <w:multiLevelType w:val="hybridMultilevel"/>
    <w:tmpl w:val="943C60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96AD7"/>
    <w:multiLevelType w:val="hybridMultilevel"/>
    <w:tmpl w:val="0614A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67F70"/>
    <w:multiLevelType w:val="hybridMultilevel"/>
    <w:tmpl w:val="80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55CD9"/>
    <w:multiLevelType w:val="hybridMultilevel"/>
    <w:tmpl w:val="9CBC6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26981"/>
    <w:multiLevelType w:val="hybridMultilevel"/>
    <w:tmpl w:val="1AFA3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997155"/>
    <w:multiLevelType w:val="hybridMultilevel"/>
    <w:tmpl w:val="584E2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93619B"/>
    <w:multiLevelType w:val="hybridMultilevel"/>
    <w:tmpl w:val="A9EEA2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66E2A8C"/>
    <w:multiLevelType w:val="hybridMultilevel"/>
    <w:tmpl w:val="23A0164A"/>
    <w:lvl w:ilvl="0" w:tplc="8F0684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483100"/>
    <w:multiLevelType w:val="hybridMultilevel"/>
    <w:tmpl w:val="00A40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CD4AD9"/>
    <w:multiLevelType w:val="hybridMultilevel"/>
    <w:tmpl w:val="73B67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F7156"/>
    <w:multiLevelType w:val="hybridMultilevel"/>
    <w:tmpl w:val="77AEB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15D63"/>
    <w:multiLevelType w:val="hybridMultilevel"/>
    <w:tmpl w:val="CB9E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B60F1"/>
    <w:multiLevelType w:val="hybridMultilevel"/>
    <w:tmpl w:val="72BE4B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5642CE7"/>
    <w:multiLevelType w:val="hybridMultilevel"/>
    <w:tmpl w:val="1444C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68239D"/>
    <w:multiLevelType w:val="hybridMultilevel"/>
    <w:tmpl w:val="D9868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D74FA4"/>
    <w:multiLevelType w:val="hybridMultilevel"/>
    <w:tmpl w:val="C74A03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DE31A8E"/>
    <w:multiLevelType w:val="hybridMultilevel"/>
    <w:tmpl w:val="85E4212E"/>
    <w:lvl w:ilvl="0" w:tplc="6952D3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1F579F"/>
    <w:multiLevelType w:val="hybridMultilevel"/>
    <w:tmpl w:val="73723D62"/>
    <w:lvl w:ilvl="0" w:tplc="5F76C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353D55"/>
    <w:multiLevelType w:val="hybridMultilevel"/>
    <w:tmpl w:val="5B065B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1E235E5"/>
    <w:multiLevelType w:val="hybridMultilevel"/>
    <w:tmpl w:val="F8C6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4D5EC9"/>
    <w:multiLevelType w:val="hybridMultilevel"/>
    <w:tmpl w:val="444459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AFE38B5"/>
    <w:multiLevelType w:val="hybridMultilevel"/>
    <w:tmpl w:val="776AB8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D3C3A95"/>
    <w:multiLevelType w:val="hybridMultilevel"/>
    <w:tmpl w:val="4A66AE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8"/>
  </w:num>
  <w:num w:numId="4">
    <w:abstractNumId w:val="10"/>
  </w:num>
  <w:num w:numId="5">
    <w:abstractNumId w:val="20"/>
  </w:num>
  <w:num w:numId="6">
    <w:abstractNumId w:val="23"/>
  </w:num>
  <w:num w:numId="7">
    <w:abstractNumId w:val="7"/>
  </w:num>
  <w:num w:numId="8">
    <w:abstractNumId w:val="18"/>
  </w:num>
  <w:num w:numId="9">
    <w:abstractNumId w:val="1"/>
  </w:num>
  <w:num w:numId="10">
    <w:abstractNumId w:val="4"/>
  </w:num>
  <w:num w:numId="11">
    <w:abstractNumId w:val="14"/>
  </w:num>
  <w:num w:numId="12">
    <w:abstractNumId w:val="11"/>
  </w:num>
  <w:num w:numId="13">
    <w:abstractNumId w:val="13"/>
  </w:num>
  <w:num w:numId="14">
    <w:abstractNumId w:val="25"/>
  </w:num>
  <w:num w:numId="15">
    <w:abstractNumId w:val="21"/>
  </w:num>
  <w:num w:numId="16">
    <w:abstractNumId w:val="22"/>
  </w:num>
  <w:num w:numId="17">
    <w:abstractNumId w:val="6"/>
  </w:num>
  <w:num w:numId="18">
    <w:abstractNumId w:val="12"/>
  </w:num>
  <w:num w:numId="19">
    <w:abstractNumId w:val="5"/>
  </w:num>
  <w:num w:numId="20">
    <w:abstractNumId w:val="9"/>
  </w:num>
  <w:num w:numId="21">
    <w:abstractNumId w:val="16"/>
  </w:num>
  <w:num w:numId="22">
    <w:abstractNumId w:val="24"/>
  </w:num>
  <w:num w:numId="23">
    <w:abstractNumId w:val="0"/>
  </w:num>
  <w:num w:numId="24">
    <w:abstractNumId w:val="15"/>
  </w:num>
  <w:num w:numId="25">
    <w:abstractNumId w:val="17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E26"/>
    <w:rsid w:val="0000428E"/>
    <w:rsid w:val="00004C89"/>
    <w:rsid w:val="00027D30"/>
    <w:rsid w:val="00043E93"/>
    <w:rsid w:val="0004548D"/>
    <w:rsid w:val="00052C0F"/>
    <w:rsid w:val="000542BE"/>
    <w:rsid w:val="000B0032"/>
    <w:rsid w:val="000D5A9D"/>
    <w:rsid w:val="000F1F0F"/>
    <w:rsid w:val="000F1F7E"/>
    <w:rsid w:val="0011464C"/>
    <w:rsid w:val="00133DFC"/>
    <w:rsid w:val="00153605"/>
    <w:rsid w:val="001646AB"/>
    <w:rsid w:val="001663DD"/>
    <w:rsid w:val="00167DEF"/>
    <w:rsid w:val="00172F76"/>
    <w:rsid w:val="00181A34"/>
    <w:rsid w:val="001C6559"/>
    <w:rsid w:val="001E697B"/>
    <w:rsid w:val="002077CD"/>
    <w:rsid w:val="00237EC2"/>
    <w:rsid w:val="00245E0C"/>
    <w:rsid w:val="00293E3E"/>
    <w:rsid w:val="002A0BF0"/>
    <w:rsid w:val="002B008F"/>
    <w:rsid w:val="002B058C"/>
    <w:rsid w:val="002C20E2"/>
    <w:rsid w:val="002C261C"/>
    <w:rsid w:val="002C38A7"/>
    <w:rsid w:val="002C6C78"/>
    <w:rsid w:val="002E5D04"/>
    <w:rsid w:val="002F026E"/>
    <w:rsid w:val="002F71C9"/>
    <w:rsid w:val="00306FC1"/>
    <w:rsid w:val="00333345"/>
    <w:rsid w:val="00342B73"/>
    <w:rsid w:val="003618D3"/>
    <w:rsid w:val="00376807"/>
    <w:rsid w:val="00376BD9"/>
    <w:rsid w:val="003864D4"/>
    <w:rsid w:val="003A5D35"/>
    <w:rsid w:val="003B3C68"/>
    <w:rsid w:val="003B7E02"/>
    <w:rsid w:val="003D21C9"/>
    <w:rsid w:val="003D6290"/>
    <w:rsid w:val="003F6803"/>
    <w:rsid w:val="00406559"/>
    <w:rsid w:val="00443FD5"/>
    <w:rsid w:val="00455752"/>
    <w:rsid w:val="00461D89"/>
    <w:rsid w:val="00465DCC"/>
    <w:rsid w:val="00466CA0"/>
    <w:rsid w:val="00480D04"/>
    <w:rsid w:val="004A7030"/>
    <w:rsid w:val="004B0244"/>
    <w:rsid w:val="004C6BB0"/>
    <w:rsid w:val="004D0D8D"/>
    <w:rsid w:val="004E1E81"/>
    <w:rsid w:val="00501914"/>
    <w:rsid w:val="00506312"/>
    <w:rsid w:val="0051178C"/>
    <w:rsid w:val="00537E26"/>
    <w:rsid w:val="00547A62"/>
    <w:rsid w:val="00556F4B"/>
    <w:rsid w:val="00561523"/>
    <w:rsid w:val="00564B71"/>
    <w:rsid w:val="00573297"/>
    <w:rsid w:val="00584375"/>
    <w:rsid w:val="00597517"/>
    <w:rsid w:val="005B6850"/>
    <w:rsid w:val="005D33B7"/>
    <w:rsid w:val="005D4B0E"/>
    <w:rsid w:val="005E1DF4"/>
    <w:rsid w:val="005E4AF5"/>
    <w:rsid w:val="00607C75"/>
    <w:rsid w:val="00611563"/>
    <w:rsid w:val="00612C9A"/>
    <w:rsid w:val="00614515"/>
    <w:rsid w:val="006150E0"/>
    <w:rsid w:val="00625E6D"/>
    <w:rsid w:val="00637B99"/>
    <w:rsid w:val="0064092B"/>
    <w:rsid w:val="00646EC6"/>
    <w:rsid w:val="00656432"/>
    <w:rsid w:val="0066307B"/>
    <w:rsid w:val="0069372B"/>
    <w:rsid w:val="006A4A0D"/>
    <w:rsid w:val="006B1A07"/>
    <w:rsid w:val="006F019F"/>
    <w:rsid w:val="006F18A2"/>
    <w:rsid w:val="00716439"/>
    <w:rsid w:val="007215F5"/>
    <w:rsid w:val="007369B5"/>
    <w:rsid w:val="00741AF1"/>
    <w:rsid w:val="00763233"/>
    <w:rsid w:val="007703D5"/>
    <w:rsid w:val="007811A8"/>
    <w:rsid w:val="007829FC"/>
    <w:rsid w:val="00783FE0"/>
    <w:rsid w:val="007904C1"/>
    <w:rsid w:val="00791422"/>
    <w:rsid w:val="007A0FAB"/>
    <w:rsid w:val="007A5C36"/>
    <w:rsid w:val="007A7CB1"/>
    <w:rsid w:val="007A7F5D"/>
    <w:rsid w:val="007D6226"/>
    <w:rsid w:val="00802BD4"/>
    <w:rsid w:val="008127B7"/>
    <w:rsid w:val="00823889"/>
    <w:rsid w:val="008349B0"/>
    <w:rsid w:val="0085687E"/>
    <w:rsid w:val="00862DE0"/>
    <w:rsid w:val="00863F86"/>
    <w:rsid w:val="00865517"/>
    <w:rsid w:val="00872BAF"/>
    <w:rsid w:val="00874BB9"/>
    <w:rsid w:val="00893459"/>
    <w:rsid w:val="0089432F"/>
    <w:rsid w:val="008C53BD"/>
    <w:rsid w:val="008F214F"/>
    <w:rsid w:val="0090038A"/>
    <w:rsid w:val="009036E2"/>
    <w:rsid w:val="0095514F"/>
    <w:rsid w:val="00967FB2"/>
    <w:rsid w:val="009840EE"/>
    <w:rsid w:val="00985569"/>
    <w:rsid w:val="00987041"/>
    <w:rsid w:val="009B6A73"/>
    <w:rsid w:val="009D06F7"/>
    <w:rsid w:val="009D7090"/>
    <w:rsid w:val="009D7A1B"/>
    <w:rsid w:val="009F24CF"/>
    <w:rsid w:val="00A03044"/>
    <w:rsid w:val="00A23106"/>
    <w:rsid w:val="00A23118"/>
    <w:rsid w:val="00A46CC2"/>
    <w:rsid w:val="00A619BB"/>
    <w:rsid w:val="00A63763"/>
    <w:rsid w:val="00A67418"/>
    <w:rsid w:val="00A71540"/>
    <w:rsid w:val="00A7290B"/>
    <w:rsid w:val="00A8498E"/>
    <w:rsid w:val="00A959E0"/>
    <w:rsid w:val="00AA463C"/>
    <w:rsid w:val="00AB02EE"/>
    <w:rsid w:val="00AB66C7"/>
    <w:rsid w:val="00AC0186"/>
    <w:rsid w:val="00AC7B2D"/>
    <w:rsid w:val="00AE08B9"/>
    <w:rsid w:val="00AF3FB7"/>
    <w:rsid w:val="00AF60D2"/>
    <w:rsid w:val="00B1183A"/>
    <w:rsid w:val="00B32026"/>
    <w:rsid w:val="00B32EC8"/>
    <w:rsid w:val="00B513F9"/>
    <w:rsid w:val="00B81A63"/>
    <w:rsid w:val="00B8419A"/>
    <w:rsid w:val="00BC1AD6"/>
    <w:rsid w:val="00BC2794"/>
    <w:rsid w:val="00BC5BC2"/>
    <w:rsid w:val="00BE2396"/>
    <w:rsid w:val="00BE2A23"/>
    <w:rsid w:val="00BE5774"/>
    <w:rsid w:val="00C163FB"/>
    <w:rsid w:val="00C55763"/>
    <w:rsid w:val="00C617D5"/>
    <w:rsid w:val="00C659EA"/>
    <w:rsid w:val="00C7038C"/>
    <w:rsid w:val="00C82F3E"/>
    <w:rsid w:val="00C85F50"/>
    <w:rsid w:val="00C872C0"/>
    <w:rsid w:val="00CA79AF"/>
    <w:rsid w:val="00CD0DBD"/>
    <w:rsid w:val="00CD3FD1"/>
    <w:rsid w:val="00CE6A55"/>
    <w:rsid w:val="00CF4649"/>
    <w:rsid w:val="00CF4B92"/>
    <w:rsid w:val="00D00F6F"/>
    <w:rsid w:val="00D06AC5"/>
    <w:rsid w:val="00D102E4"/>
    <w:rsid w:val="00D21D48"/>
    <w:rsid w:val="00D25AEB"/>
    <w:rsid w:val="00D42555"/>
    <w:rsid w:val="00D62817"/>
    <w:rsid w:val="00D74F24"/>
    <w:rsid w:val="00D77897"/>
    <w:rsid w:val="00D90620"/>
    <w:rsid w:val="00D908A1"/>
    <w:rsid w:val="00DB6430"/>
    <w:rsid w:val="00DC58D5"/>
    <w:rsid w:val="00DC77FC"/>
    <w:rsid w:val="00DD500F"/>
    <w:rsid w:val="00DE613D"/>
    <w:rsid w:val="00E03ABE"/>
    <w:rsid w:val="00E05C49"/>
    <w:rsid w:val="00E135BD"/>
    <w:rsid w:val="00E21416"/>
    <w:rsid w:val="00E30A5B"/>
    <w:rsid w:val="00E36EDD"/>
    <w:rsid w:val="00E522B9"/>
    <w:rsid w:val="00E53D2A"/>
    <w:rsid w:val="00E60238"/>
    <w:rsid w:val="00E60EE1"/>
    <w:rsid w:val="00E6593E"/>
    <w:rsid w:val="00E76E78"/>
    <w:rsid w:val="00E87B28"/>
    <w:rsid w:val="00EA3E06"/>
    <w:rsid w:val="00EB19FD"/>
    <w:rsid w:val="00EB53DF"/>
    <w:rsid w:val="00EB5BE4"/>
    <w:rsid w:val="00EC1280"/>
    <w:rsid w:val="00EC5561"/>
    <w:rsid w:val="00F05FBE"/>
    <w:rsid w:val="00F10AA7"/>
    <w:rsid w:val="00F11E7C"/>
    <w:rsid w:val="00F11F2C"/>
    <w:rsid w:val="00F13E03"/>
    <w:rsid w:val="00F2580E"/>
    <w:rsid w:val="00F27F9A"/>
    <w:rsid w:val="00F47207"/>
    <w:rsid w:val="00F63AC0"/>
    <w:rsid w:val="00F81685"/>
    <w:rsid w:val="00F9093A"/>
    <w:rsid w:val="00FA73D4"/>
    <w:rsid w:val="00FB65E6"/>
    <w:rsid w:val="00FC3C6D"/>
    <w:rsid w:val="00FE2451"/>
    <w:rsid w:val="00FE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49B0"/>
    <w:pPr>
      <w:spacing w:after="200" w:line="276" w:lineRule="auto"/>
    </w:pPr>
    <w:rPr>
      <w:rFonts w:eastAsia="Calibri"/>
      <w:color w:val="FF000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37E26"/>
    <w:pPr>
      <w:ind w:left="720"/>
      <w:contextualSpacing/>
    </w:pPr>
  </w:style>
  <w:style w:type="paragraph" w:styleId="a4">
    <w:name w:val="Block Text"/>
    <w:basedOn w:val="a"/>
    <w:rsid w:val="00537E26"/>
    <w:pPr>
      <w:spacing w:after="0" w:line="240" w:lineRule="auto"/>
      <w:ind w:left="1" w:right="1" w:hanging="1"/>
      <w:jc w:val="both"/>
    </w:pPr>
    <w:rPr>
      <w:rFonts w:eastAsia="Times New Roman"/>
      <w:color w:val="auto"/>
      <w:sz w:val="24"/>
      <w:lang w:eastAsia="ru-RU"/>
    </w:rPr>
  </w:style>
  <w:style w:type="paragraph" w:styleId="a5">
    <w:name w:val="Balloon Text"/>
    <w:basedOn w:val="a"/>
    <w:semiHidden/>
    <w:rsid w:val="00CE6A55"/>
    <w:rPr>
      <w:rFonts w:ascii="Tahoma" w:hAnsi="Tahoma" w:cs="Tahoma"/>
      <w:sz w:val="16"/>
      <w:szCs w:val="16"/>
    </w:rPr>
  </w:style>
  <w:style w:type="character" w:customStyle="1" w:styleId="blk">
    <w:name w:val="blk"/>
    <w:rsid w:val="002C261C"/>
  </w:style>
  <w:style w:type="paragraph" w:customStyle="1" w:styleId="ConsPlusNormal">
    <w:name w:val="ConsPlusNormal"/>
    <w:rsid w:val="003B3C68"/>
    <w:pPr>
      <w:widowControl w:val="0"/>
      <w:autoSpaceDE w:val="0"/>
      <w:autoSpaceDN w:val="0"/>
    </w:pPr>
    <w:rPr>
      <w:sz w:val="24"/>
    </w:rPr>
  </w:style>
  <w:style w:type="paragraph" w:styleId="a6">
    <w:name w:val="Normal (Web)"/>
    <w:basedOn w:val="a"/>
    <w:uiPriority w:val="99"/>
    <w:unhideWhenUsed/>
    <w:rsid w:val="00F11F2C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7">
    <w:name w:val="Emphasis"/>
    <w:uiPriority w:val="20"/>
    <w:qFormat/>
    <w:rsid w:val="006A4A0D"/>
    <w:rPr>
      <w:i/>
      <w:iCs/>
    </w:rPr>
  </w:style>
  <w:style w:type="character" w:styleId="a8">
    <w:name w:val="Hyperlink"/>
    <w:rsid w:val="00306FC1"/>
    <w:rPr>
      <w:color w:val="0563C1"/>
      <w:u w:val="single"/>
    </w:rPr>
  </w:style>
  <w:style w:type="paragraph" w:styleId="a9">
    <w:name w:val="header"/>
    <w:basedOn w:val="a"/>
    <w:link w:val="aa"/>
    <w:uiPriority w:val="99"/>
    <w:rsid w:val="00A030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03044"/>
    <w:rPr>
      <w:rFonts w:eastAsia="Calibri"/>
      <w:color w:val="FF0000"/>
      <w:sz w:val="22"/>
      <w:lang w:eastAsia="en-US"/>
    </w:rPr>
  </w:style>
  <w:style w:type="paragraph" w:styleId="ab">
    <w:name w:val="footer"/>
    <w:basedOn w:val="a"/>
    <w:link w:val="ac"/>
    <w:uiPriority w:val="99"/>
    <w:rsid w:val="00A030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03044"/>
    <w:rPr>
      <w:rFonts w:eastAsia="Calibri"/>
      <w:color w:val="FF000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55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5411E7A14A00D1EB9E5AB2FB248186F9132A9786152AE98946FE45727E8A422BBDB629E0E6V209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B5411E7A14A00D1EB9E5AB2FB248186F9132A9786152AE98946FE45727E8A422BBDB629E0E6V20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90BA4A3FF2BCFD2DC0632B43FBDCBEA194B0760FD33968E61077E5DA088820999D061C85BBF0B227C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C0E5B-F5D1-4EDF-9DA8-9119EE18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2843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</vt:lpstr>
    </vt:vector>
  </TitlesOfParts>
  <Company/>
  <LinksUpToDate>false</LinksUpToDate>
  <CharactersWithSpaces>19011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</dc:title>
  <dc:creator>Nikitka</dc:creator>
  <cp:lastModifiedBy>urist</cp:lastModifiedBy>
  <cp:revision>2</cp:revision>
  <cp:lastPrinted>2017-07-03T09:09:00Z</cp:lastPrinted>
  <dcterms:created xsi:type="dcterms:W3CDTF">2017-07-03T10:01:00Z</dcterms:created>
  <dcterms:modified xsi:type="dcterms:W3CDTF">2017-07-03T10:01:00Z</dcterms:modified>
</cp:coreProperties>
</file>