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10" w:rsidRDefault="00DB451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4510" w:rsidRDefault="00DB4510">
      <w:pPr>
        <w:pStyle w:val="ConsPlusNormal"/>
        <w:jc w:val="both"/>
        <w:outlineLvl w:val="0"/>
      </w:pPr>
    </w:p>
    <w:p w:rsidR="00DB4510" w:rsidRDefault="00DB4510">
      <w:pPr>
        <w:pStyle w:val="ConsPlusNormal"/>
        <w:outlineLvl w:val="0"/>
      </w:pPr>
      <w:r>
        <w:t>Зарегистрировано в Минюсте России 17 марта 2017 г. N 45999</w:t>
      </w:r>
    </w:p>
    <w:p w:rsidR="00DB4510" w:rsidRDefault="00DB4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Title"/>
        <w:jc w:val="center"/>
      </w:pPr>
      <w:r>
        <w:t>МИНИСТЕРСТВО КУЛЬТУРЫ РОССИЙСКОЙ ФЕДЕРАЦИИ</w:t>
      </w:r>
    </w:p>
    <w:p w:rsidR="00DB4510" w:rsidRDefault="00DB4510">
      <w:pPr>
        <w:pStyle w:val="ConsPlusTitle"/>
        <w:jc w:val="center"/>
      </w:pPr>
    </w:p>
    <w:p w:rsidR="00DB4510" w:rsidRDefault="00DB4510">
      <w:pPr>
        <w:pStyle w:val="ConsPlusTitle"/>
        <w:jc w:val="center"/>
      </w:pPr>
      <w:r>
        <w:t>ПРИКАЗ</w:t>
      </w:r>
    </w:p>
    <w:p w:rsidR="00DB4510" w:rsidRDefault="00DB4510">
      <w:pPr>
        <w:pStyle w:val="ConsPlusTitle"/>
        <w:jc w:val="center"/>
      </w:pPr>
      <w:r>
        <w:t>от 14 декабря 2016 г. N 2750</w:t>
      </w:r>
    </w:p>
    <w:p w:rsidR="00DB4510" w:rsidRDefault="00DB4510">
      <w:pPr>
        <w:pStyle w:val="ConsPlusTitle"/>
        <w:jc w:val="center"/>
      </w:pPr>
    </w:p>
    <w:p w:rsidR="00DB4510" w:rsidRDefault="00DB4510">
      <w:pPr>
        <w:pStyle w:val="ConsPlusTitle"/>
        <w:jc w:val="center"/>
      </w:pPr>
      <w:r>
        <w:t>ОБ УТВЕРЖДЕНИИ ТРЕБОВАНИЙ</w:t>
      </w:r>
    </w:p>
    <w:p w:rsidR="00DB4510" w:rsidRDefault="00DB4510">
      <w:pPr>
        <w:pStyle w:val="ConsPlusTitle"/>
        <w:jc w:val="center"/>
      </w:pPr>
      <w:r>
        <w:t>К ОТЧЕТНОСТИ ТУРОПЕРАТОРА, ОСУЩЕСТВЛЯЮЩЕГО ДЕЯТЕЛЬНОСТЬ</w:t>
      </w:r>
    </w:p>
    <w:p w:rsidR="00DB4510" w:rsidRDefault="00DB4510">
      <w:pPr>
        <w:pStyle w:val="ConsPlusTitle"/>
        <w:jc w:val="center"/>
      </w:pPr>
      <w:r>
        <w:t>В СФЕРЕ ВЫЕЗДНОГО ТУРИЗМА, ЕЕ СОСТАВУ И ФОРМЕ</w:t>
      </w:r>
    </w:p>
    <w:p w:rsidR="00DB4510" w:rsidRDefault="00DB451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B45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510" w:rsidRDefault="00DB451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B4510" w:rsidRDefault="00DB451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5.3.10(8), а не подпункт 5.3.10(9).</w:t>
            </w:r>
          </w:p>
        </w:tc>
      </w:tr>
    </w:tbl>
    <w:p w:rsidR="00DB4510" w:rsidRDefault="00DB4510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17.7</w:t>
        </w:r>
      </w:hyperlink>
      <w:r>
        <w:t xml:space="preserve">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46, ст. 5491; 2016, N 10, ст. 1323) и </w:t>
      </w:r>
      <w:hyperlink r:id="rId6" w:history="1">
        <w:r>
          <w:rPr>
            <w:color w:val="0000FF"/>
          </w:rPr>
          <w:t>подпунктом 5.3.10(9)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2016, N 25, ст. 3801), приказываю:</w:t>
      </w:r>
    </w:p>
    <w:p w:rsidR="00DB4510" w:rsidRDefault="00DB451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отчетности туроператора, осуществляющего деятельность в сфере выездного туризма, ее составу и форме.</w:t>
      </w:r>
    </w:p>
    <w:p w:rsidR="00DB4510" w:rsidRDefault="00DB4510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B4510" w:rsidRDefault="00DB451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культуры Российской Федерации А.Ю. Манилову.</w:t>
      </w: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DB4510" w:rsidRDefault="00DB4510">
      <w:pPr>
        <w:pStyle w:val="ConsPlusNormal"/>
        <w:jc w:val="right"/>
      </w:pPr>
      <w:r>
        <w:t>В.В.АРИСТАРХОВ</w:t>
      </w: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right"/>
        <w:outlineLvl w:val="0"/>
      </w:pPr>
      <w:r>
        <w:t>Утверждены</w:t>
      </w:r>
    </w:p>
    <w:p w:rsidR="00DB4510" w:rsidRDefault="00DB4510">
      <w:pPr>
        <w:pStyle w:val="ConsPlusNormal"/>
        <w:jc w:val="right"/>
      </w:pPr>
      <w:r>
        <w:t>приказом Министерства культуры</w:t>
      </w:r>
    </w:p>
    <w:p w:rsidR="00DB4510" w:rsidRDefault="00DB4510">
      <w:pPr>
        <w:pStyle w:val="ConsPlusNormal"/>
        <w:jc w:val="right"/>
      </w:pPr>
      <w:r>
        <w:t>Российской Федерации</w:t>
      </w:r>
    </w:p>
    <w:p w:rsidR="00DB4510" w:rsidRDefault="00DB4510">
      <w:pPr>
        <w:pStyle w:val="ConsPlusNormal"/>
        <w:jc w:val="right"/>
      </w:pPr>
      <w:r>
        <w:t>от 14 декабря 2016 г. N 2750</w:t>
      </w: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DB4510" w:rsidRDefault="00DB4510">
      <w:pPr>
        <w:pStyle w:val="ConsPlusTitle"/>
        <w:jc w:val="center"/>
      </w:pPr>
      <w:r>
        <w:t>К ОТЧЕТНОСТИ ТУРОПЕРАТОРА, ОСУЩЕСТВЛЯЮЩЕГО ДЕЯТЕЛЬНОСТЬ</w:t>
      </w:r>
    </w:p>
    <w:p w:rsidR="00DB4510" w:rsidRDefault="00DB4510">
      <w:pPr>
        <w:pStyle w:val="ConsPlusTitle"/>
        <w:jc w:val="center"/>
      </w:pPr>
      <w:r>
        <w:t>В СФЕРЕ ВЫЕЗДНОГО ТУРИЗМА, ЕЕ СОСТАВУ И ФОРМЕ</w:t>
      </w: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ind w:firstLine="540"/>
        <w:jc w:val="both"/>
      </w:pPr>
      <w:r>
        <w:t xml:space="preserve">1. Настоящие Требования (далее - Требования) устанавливают требования к отчетности туроператора, осуществляющего деятельность в сфере выездного туризма (далее соответственно - </w:t>
      </w:r>
      <w:r>
        <w:lastRenderedPageBreak/>
        <w:t xml:space="preserve">отчетность, туроператор), предусмотренной </w:t>
      </w:r>
      <w:hyperlink r:id="rId7" w:history="1">
        <w:r>
          <w:rPr>
            <w:color w:val="0000FF"/>
          </w:rPr>
          <w:t>статьей 17.7</w:t>
        </w:r>
      </w:hyperlink>
      <w: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46, ст. 5491; 2016, N 10, ст. 1323), ее составу и форме.</w:t>
      </w:r>
    </w:p>
    <w:p w:rsidR="00DB4510" w:rsidRDefault="00DB4510">
      <w:pPr>
        <w:pStyle w:val="ConsPlusNormal"/>
        <w:spacing w:before="220"/>
        <w:ind w:firstLine="540"/>
        <w:jc w:val="both"/>
      </w:pPr>
      <w:r>
        <w:t>2. При составлении и представлении отчетности туроператором должны соблюдаться следующие требования:</w:t>
      </w:r>
    </w:p>
    <w:p w:rsidR="00DB4510" w:rsidRDefault="00DB4510">
      <w:pPr>
        <w:pStyle w:val="ConsPlusNormal"/>
        <w:spacing w:before="220"/>
        <w:ind w:firstLine="540"/>
        <w:jc w:val="both"/>
      </w:pPr>
      <w:r>
        <w:t>отчетность должна представляться туроператором в Федеральное агентство по туризму в срок не позднее чем 15 апреля года, следующего за отчетным;</w:t>
      </w:r>
    </w:p>
    <w:p w:rsidR="00DB4510" w:rsidRDefault="00DB4510">
      <w:pPr>
        <w:pStyle w:val="ConsPlusNormal"/>
        <w:spacing w:before="220"/>
        <w:ind w:firstLine="540"/>
        <w:jc w:val="both"/>
      </w:pPr>
      <w:r>
        <w:t xml:space="preserve">отчетность должна состоять из отчета о деятельности туроператора по реализации им туристского продукта в сфере выездного туризма и сведений о соблюдении туроператором нормативного соотношения собственных средств (капитала) и принятых обязательств по форме согласно </w:t>
      </w:r>
      <w:hyperlink w:anchor="P65" w:history="1">
        <w:r>
          <w:rPr>
            <w:color w:val="0000FF"/>
          </w:rPr>
          <w:t>приложению</w:t>
        </w:r>
      </w:hyperlink>
      <w:r>
        <w:t xml:space="preserve"> к настоящим Требованиям;</w:t>
      </w:r>
    </w:p>
    <w:p w:rsidR="00DB4510" w:rsidRDefault="00DB4510">
      <w:pPr>
        <w:pStyle w:val="ConsPlusNormal"/>
        <w:spacing w:before="220"/>
        <w:ind w:firstLine="540"/>
        <w:jc w:val="both"/>
      </w:pPr>
      <w:r>
        <w:t>в отчетности должны приводиться все предусмотренные в ней показатели. В случае отсутствия значений показателей в соответствующей графе (строке) формы отчетности проставляется символ "-". В случае если отчетность содержит только нулевые значения показателей, туроператор представляет в Федеральное агентство по туризму отчетность с нулевыми значениями показателей;</w:t>
      </w:r>
    </w:p>
    <w:p w:rsidR="00DB4510" w:rsidRDefault="00DB4510">
      <w:pPr>
        <w:pStyle w:val="ConsPlusNormal"/>
        <w:spacing w:before="220"/>
        <w:ind w:firstLine="540"/>
        <w:jc w:val="both"/>
      </w:pPr>
      <w:r>
        <w:t>отчетные данные должны быть приведены в единицах измерения, установленных для показателей формы отчетности.</w:t>
      </w: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right"/>
        <w:outlineLvl w:val="1"/>
      </w:pPr>
      <w:r>
        <w:t>Приложение</w:t>
      </w:r>
    </w:p>
    <w:p w:rsidR="00DB4510" w:rsidRDefault="00DB4510">
      <w:pPr>
        <w:pStyle w:val="ConsPlusNormal"/>
        <w:jc w:val="right"/>
      </w:pPr>
      <w:r>
        <w:t>к Требованиям к отчетности</w:t>
      </w:r>
    </w:p>
    <w:p w:rsidR="00DB4510" w:rsidRDefault="00DB4510">
      <w:pPr>
        <w:pStyle w:val="ConsPlusNormal"/>
        <w:jc w:val="right"/>
      </w:pPr>
      <w:r>
        <w:t>туроператора, осуществляющего</w:t>
      </w:r>
    </w:p>
    <w:p w:rsidR="00DB4510" w:rsidRDefault="00DB4510">
      <w:pPr>
        <w:pStyle w:val="ConsPlusNormal"/>
        <w:jc w:val="right"/>
      </w:pPr>
      <w:r>
        <w:t>деятельность в сфере выездного</w:t>
      </w:r>
    </w:p>
    <w:p w:rsidR="00DB4510" w:rsidRDefault="00DB4510">
      <w:pPr>
        <w:pStyle w:val="ConsPlusNormal"/>
        <w:jc w:val="right"/>
      </w:pPr>
      <w:r>
        <w:t>туризма, ее составу и форме</w:t>
      </w: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nformat"/>
        <w:jc w:val="both"/>
      </w:pPr>
      <w:r>
        <w:t xml:space="preserve">        Форма отчетности туроператора, осуществляющего деятельность</w:t>
      </w:r>
    </w:p>
    <w:p w:rsidR="00DB4510" w:rsidRDefault="00DB4510">
      <w:pPr>
        <w:pStyle w:val="ConsPlusNonformat"/>
        <w:jc w:val="both"/>
      </w:pPr>
      <w:r>
        <w:t xml:space="preserve">                         в сфере выездного туризма</w:t>
      </w:r>
    </w:p>
    <w:p w:rsidR="00DB4510" w:rsidRDefault="00DB4510">
      <w:pPr>
        <w:pStyle w:val="ConsPlusNonformat"/>
        <w:jc w:val="both"/>
      </w:pPr>
    </w:p>
    <w:p w:rsidR="00DB4510" w:rsidRDefault="00DB4510">
      <w:pPr>
        <w:pStyle w:val="ConsPlusNonformat"/>
        <w:jc w:val="both"/>
      </w:pPr>
      <w:r>
        <w:t xml:space="preserve">                              за ____ год </w:t>
      </w:r>
      <w:hyperlink w:anchor="P167" w:history="1">
        <w:r>
          <w:rPr>
            <w:color w:val="0000FF"/>
          </w:rPr>
          <w:t>&lt;*&gt;</w:t>
        </w:r>
      </w:hyperlink>
    </w:p>
    <w:p w:rsidR="00DB4510" w:rsidRDefault="00DB4510">
      <w:pPr>
        <w:pStyle w:val="ConsPlusNonformat"/>
        <w:jc w:val="both"/>
      </w:pPr>
    </w:p>
    <w:p w:rsidR="00DB4510" w:rsidRDefault="00DB4510">
      <w:pPr>
        <w:pStyle w:val="ConsPlusNonformat"/>
        <w:jc w:val="both"/>
      </w:pPr>
      <w:r>
        <w:t>___________________________________________________________________________</w:t>
      </w:r>
    </w:p>
    <w:p w:rsidR="00DB4510" w:rsidRDefault="00DB4510">
      <w:pPr>
        <w:pStyle w:val="ConsPlusNonformat"/>
        <w:jc w:val="both"/>
      </w:pPr>
      <w:r>
        <w:t xml:space="preserve">                    (полное наименование туроператора)</w:t>
      </w:r>
    </w:p>
    <w:p w:rsidR="00DB4510" w:rsidRDefault="00DB4510">
      <w:pPr>
        <w:pStyle w:val="ConsPlusNonformat"/>
        <w:jc w:val="both"/>
      </w:pPr>
    </w:p>
    <w:p w:rsidR="00DB4510" w:rsidRDefault="00DB4510">
      <w:pPr>
        <w:pStyle w:val="ConsPlusNonformat"/>
        <w:jc w:val="both"/>
      </w:pPr>
      <w:r>
        <w:t>Адрес (место нахождения) и почтовый адрес _________________________________</w:t>
      </w:r>
    </w:p>
    <w:p w:rsidR="00DB4510" w:rsidRDefault="00DB4510">
      <w:pPr>
        <w:pStyle w:val="ConsPlusNonformat"/>
        <w:jc w:val="both"/>
      </w:pPr>
      <w:r>
        <w:t>___________________________________________________________________________</w:t>
      </w:r>
    </w:p>
    <w:p w:rsidR="00DB4510" w:rsidRDefault="00DB4510">
      <w:pPr>
        <w:pStyle w:val="ConsPlusNonformat"/>
        <w:jc w:val="both"/>
      </w:pPr>
      <w:r>
        <w:t>ОГРН _________________________________ ИНН ________________________________</w:t>
      </w:r>
    </w:p>
    <w:p w:rsidR="00DB4510" w:rsidRDefault="00DB4510">
      <w:pPr>
        <w:pStyle w:val="ConsPlusNonformat"/>
        <w:jc w:val="both"/>
      </w:pPr>
    </w:p>
    <w:p w:rsidR="00DB4510" w:rsidRDefault="00DB4510">
      <w:pPr>
        <w:pStyle w:val="ConsPlusNonformat"/>
        <w:jc w:val="both"/>
      </w:pPr>
      <w:bookmarkStart w:id="1" w:name="P65"/>
      <w:bookmarkEnd w:id="1"/>
      <w:r>
        <w:t xml:space="preserve">              Отчет о деятельности туроператора по реализации</w:t>
      </w:r>
    </w:p>
    <w:p w:rsidR="00DB4510" w:rsidRDefault="00DB4510">
      <w:pPr>
        <w:pStyle w:val="ConsPlusNonformat"/>
        <w:jc w:val="both"/>
      </w:pPr>
      <w:r>
        <w:t xml:space="preserve">             им туристского продукта в сфере выездного туризма</w:t>
      </w:r>
    </w:p>
    <w:p w:rsidR="00DB4510" w:rsidRDefault="00DB45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238"/>
        <w:gridCol w:w="1701"/>
        <w:gridCol w:w="1531"/>
      </w:tblGrid>
      <w:tr w:rsidR="00DB4510">
        <w:tc>
          <w:tcPr>
            <w:tcW w:w="1587" w:type="dxa"/>
          </w:tcPr>
          <w:p w:rsidR="00DB4510" w:rsidRDefault="00DB451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38" w:type="dxa"/>
          </w:tcPr>
          <w:p w:rsidR="00DB4510" w:rsidRDefault="00DB45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DB4510" w:rsidRDefault="00DB45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DB4510" w:rsidRDefault="00DB451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DB4510">
        <w:tc>
          <w:tcPr>
            <w:tcW w:w="1587" w:type="dxa"/>
          </w:tcPr>
          <w:p w:rsidR="00DB4510" w:rsidRDefault="00DB45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8" w:type="dxa"/>
          </w:tcPr>
          <w:p w:rsidR="00DB4510" w:rsidRDefault="00DB45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B4510" w:rsidRDefault="00DB45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B4510" w:rsidRDefault="00DB4510">
            <w:pPr>
              <w:pStyle w:val="ConsPlusNormal"/>
              <w:jc w:val="center"/>
            </w:pPr>
            <w:r>
              <w:t>4</w:t>
            </w:r>
          </w:p>
        </w:tc>
      </w:tr>
      <w:tr w:rsidR="00DB4510">
        <w:tc>
          <w:tcPr>
            <w:tcW w:w="1587" w:type="dxa"/>
          </w:tcPr>
          <w:p w:rsidR="00DB4510" w:rsidRDefault="00DB4510">
            <w:pPr>
              <w:pStyle w:val="ConsPlusNormal"/>
              <w:jc w:val="center"/>
            </w:pPr>
            <w:bookmarkStart w:id="2" w:name="P76"/>
            <w:bookmarkEnd w:id="2"/>
            <w:r>
              <w:t>1</w:t>
            </w:r>
          </w:p>
        </w:tc>
        <w:tc>
          <w:tcPr>
            <w:tcW w:w="4238" w:type="dxa"/>
          </w:tcPr>
          <w:p w:rsidR="00DB4510" w:rsidRDefault="00DB4510">
            <w:pPr>
              <w:pStyle w:val="ConsPlusNormal"/>
              <w:jc w:val="both"/>
            </w:pPr>
            <w:r>
              <w:t xml:space="preserve">Количество туристов, которым в течение отчетного года туроператором оказаны </w:t>
            </w:r>
            <w:r>
              <w:lastRenderedPageBreak/>
              <w:t xml:space="preserve">услуги в сфере выездного туризма </w:t>
            </w:r>
            <w:hyperlink w:anchor="P1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DB4510" w:rsidRDefault="00DB4510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531" w:type="dxa"/>
          </w:tcPr>
          <w:p w:rsidR="00DB4510" w:rsidRDefault="00DB4510">
            <w:pPr>
              <w:pStyle w:val="ConsPlusNormal"/>
            </w:pPr>
          </w:p>
        </w:tc>
      </w:tr>
      <w:tr w:rsidR="00DB4510">
        <w:tc>
          <w:tcPr>
            <w:tcW w:w="1587" w:type="dxa"/>
          </w:tcPr>
          <w:p w:rsidR="00DB4510" w:rsidRDefault="00DB45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8" w:type="dxa"/>
          </w:tcPr>
          <w:p w:rsidR="00DB4510" w:rsidRDefault="00DB4510">
            <w:pPr>
              <w:pStyle w:val="ConsPlusNormal"/>
              <w:jc w:val="both"/>
            </w:pPr>
            <w:r>
              <w:t>Размер фонда персональной ответственности туроператора по состоянию на 31 декабря отчетного года</w:t>
            </w:r>
          </w:p>
        </w:tc>
        <w:tc>
          <w:tcPr>
            <w:tcW w:w="1701" w:type="dxa"/>
          </w:tcPr>
          <w:p w:rsidR="00DB4510" w:rsidRDefault="00DB451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DB4510" w:rsidRDefault="00DB4510">
            <w:pPr>
              <w:pStyle w:val="ConsPlusNormal"/>
            </w:pPr>
          </w:p>
        </w:tc>
      </w:tr>
      <w:tr w:rsidR="00DB4510">
        <w:tc>
          <w:tcPr>
            <w:tcW w:w="1587" w:type="dxa"/>
          </w:tcPr>
          <w:p w:rsidR="00DB4510" w:rsidRDefault="00DB45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8" w:type="dxa"/>
          </w:tcPr>
          <w:p w:rsidR="00DB4510" w:rsidRDefault="00DB4510">
            <w:pPr>
              <w:pStyle w:val="ConsPlusNormal"/>
              <w:jc w:val="both"/>
            </w:pPr>
            <w:r>
              <w:t>Размер ежегодного взноса, перечисленного туроператором в фонд персональной ответственности туроператора в отчетном году</w:t>
            </w:r>
          </w:p>
        </w:tc>
        <w:tc>
          <w:tcPr>
            <w:tcW w:w="1701" w:type="dxa"/>
          </w:tcPr>
          <w:p w:rsidR="00DB4510" w:rsidRDefault="00DB451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DB4510" w:rsidRDefault="00DB4510">
            <w:pPr>
              <w:pStyle w:val="ConsPlusNormal"/>
            </w:pPr>
          </w:p>
        </w:tc>
      </w:tr>
      <w:tr w:rsidR="00DB4510">
        <w:tc>
          <w:tcPr>
            <w:tcW w:w="1587" w:type="dxa"/>
          </w:tcPr>
          <w:p w:rsidR="00DB4510" w:rsidRDefault="00DB45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8" w:type="dxa"/>
          </w:tcPr>
          <w:p w:rsidR="00DB4510" w:rsidRDefault="00DB4510">
            <w:pPr>
              <w:pStyle w:val="ConsPlusNormal"/>
              <w:jc w:val="both"/>
            </w:pPr>
            <w:r>
              <w:t>Размер ежегодного взноса, перечисленного туроператором в резервный фонд в отчетном году</w:t>
            </w:r>
          </w:p>
        </w:tc>
        <w:tc>
          <w:tcPr>
            <w:tcW w:w="1701" w:type="dxa"/>
          </w:tcPr>
          <w:p w:rsidR="00DB4510" w:rsidRDefault="00DB451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DB4510" w:rsidRDefault="00DB4510">
            <w:pPr>
              <w:pStyle w:val="ConsPlusNormal"/>
            </w:pPr>
          </w:p>
        </w:tc>
      </w:tr>
      <w:tr w:rsidR="00DB4510">
        <w:tc>
          <w:tcPr>
            <w:tcW w:w="1587" w:type="dxa"/>
          </w:tcPr>
          <w:p w:rsidR="00DB4510" w:rsidRDefault="00DB45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8" w:type="dxa"/>
          </w:tcPr>
          <w:p w:rsidR="00DB4510" w:rsidRDefault="00DB4510">
            <w:pPr>
              <w:pStyle w:val="ConsPlusNormal"/>
              <w:jc w:val="both"/>
            </w:pPr>
            <w:r>
              <w:t>Количество договоров о реализации туристского продукта в сфере выездного туризма, заключенных между туроператором и туристами либо иными заказчиками туристского продукта</w:t>
            </w:r>
          </w:p>
        </w:tc>
        <w:tc>
          <w:tcPr>
            <w:tcW w:w="1701" w:type="dxa"/>
          </w:tcPr>
          <w:p w:rsidR="00DB4510" w:rsidRDefault="00DB451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DB4510" w:rsidRDefault="00DB4510">
            <w:pPr>
              <w:pStyle w:val="ConsPlusNormal"/>
            </w:pPr>
          </w:p>
        </w:tc>
      </w:tr>
      <w:tr w:rsidR="00DB4510">
        <w:tc>
          <w:tcPr>
            <w:tcW w:w="1587" w:type="dxa"/>
          </w:tcPr>
          <w:p w:rsidR="00DB4510" w:rsidRDefault="00DB45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8" w:type="dxa"/>
          </w:tcPr>
          <w:p w:rsidR="00DB4510" w:rsidRDefault="00DB4510">
            <w:pPr>
              <w:pStyle w:val="ConsPlusNormal"/>
              <w:jc w:val="both"/>
            </w:pPr>
            <w:r>
              <w:t xml:space="preserve">Количество договоров о реализации сформированного туроператором туристского продукта в сфере выездного туризма, заключенных </w:t>
            </w:r>
            <w:proofErr w:type="spellStart"/>
            <w:r>
              <w:t>турагентами</w:t>
            </w:r>
            <w:proofErr w:type="spellEnd"/>
            <w:r>
              <w:t xml:space="preserve"> с туристами либо иными заказчиками туристского продукта</w:t>
            </w:r>
          </w:p>
        </w:tc>
        <w:tc>
          <w:tcPr>
            <w:tcW w:w="1701" w:type="dxa"/>
          </w:tcPr>
          <w:p w:rsidR="00DB4510" w:rsidRDefault="00DB451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DB4510" w:rsidRDefault="00DB4510">
            <w:pPr>
              <w:pStyle w:val="ConsPlusNormal"/>
            </w:pPr>
          </w:p>
        </w:tc>
      </w:tr>
      <w:tr w:rsidR="00DB4510">
        <w:tc>
          <w:tcPr>
            <w:tcW w:w="1587" w:type="dxa"/>
          </w:tcPr>
          <w:p w:rsidR="00DB4510" w:rsidRDefault="00DB45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38" w:type="dxa"/>
          </w:tcPr>
          <w:p w:rsidR="00DB4510" w:rsidRDefault="00DB4510">
            <w:pPr>
              <w:pStyle w:val="ConsPlusNormal"/>
              <w:jc w:val="both"/>
            </w:pPr>
            <w:r>
              <w:t>Общее количество договоров о реализации туристского продукта в сфере выездного туризма, заключенных с туристами либо иными заказчиками туристского продукта</w:t>
            </w:r>
          </w:p>
        </w:tc>
        <w:tc>
          <w:tcPr>
            <w:tcW w:w="1701" w:type="dxa"/>
          </w:tcPr>
          <w:p w:rsidR="00DB4510" w:rsidRDefault="00DB451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DB4510" w:rsidRDefault="00DB4510">
            <w:pPr>
              <w:pStyle w:val="ConsPlusNormal"/>
            </w:pPr>
          </w:p>
        </w:tc>
      </w:tr>
    </w:tbl>
    <w:p w:rsidR="00DB4510" w:rsidRDefault="00DB4510">
      <w:pPr>
        <w:pStyle w:val="ConsPlusNormal"/>
        <w:jc w:val="both"/>
      </w:pPr>
    </w:p>
    <w:p w:rsidR="00DB4510" w:rsidRPr="00646EA6" w:rsidRDefault="00DB4510">
      <w:pPr>
        <w:pStyle w:val="ConsPlusNonformat"/>
        <w:jc w:val="both"/>
        <w:rPr>
          <w:highlight w:val="yellow"/>
        </w:rPr>
      </w:pPr>
      <w:r>
        <w:t xml:space="preserve">                   </w:t>
      </w:r>
      <w:r w:rsidRPr="00646EA6">
        <w:rPr>
          <w:highlight w:val="yellow"/>
        </w:rPr>
        <w:t>Сведения о соблюдении туроператором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 xml:space="preserve">          нормативного соотношения собственных средств (капитала)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 xml:space="preserve">                          и принятых обязательств</w:t>
      </w:r>
    </w:p>
    <w:p w:rsidR="00DB4510" w:rsidRPr="00646EA6" w:rsidRDefault="00DB4510">
      <w:pPr>
        <w:pStyle w:val="ConsPlusNormal"/>
        <w:jc w:val="both"/>
        <w:rPr>
          <w:highlight w:val="yell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238"/>
        <w:gridCol w:w="1701"/>
        <w:gridCol w:w="1531"/>
      </w:tblGrid>
      <w:tr w:rsidR="00DB4510" w:rsidRPr="00646EA6">
        <w:tc>
          <w:tcPr>
            <w:tcW w:w="1587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Номер строки</w:t>
            </w:r>
          </w:p>
        </w:tc>
        <w:tc>
          <w:tcPr>
            <w:tcW w:w="4238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Наименование показателя</w:t>
            </w:r>
          </w:p>
        </w:tc>
        <w:tc>
          <w:tcPr>
            <w:tcW w:w="1701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Единица измерения</w:t>
            </w:r>
          </w:p>
        </w:tc>
        <w:tc>
          <w:tcPr>
            <w:tcW w:w="1531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Значение показателя</w:t>
            </w:r>
          </w:p>
        </w:tc>
      </w:tr>
      <w:tr w:rsidR="00DB4510" w:rsidRPr="00646EA6">
        <w:tc>
          <w:tcPr>
            <w:tcW w:w="1587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1</w:t>
            </w:r>
          </w:p>
        </w:tc>
        <w:tc>
          <w:tcPr>
            <w:tcW w:w="4238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2</w:t>
            </w:r>
          </w:p>
        </w:tc>
        <w:tc>
          <w:tcPr>
            <w:tcW w:w="1701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3</w:t>
            </w:r>
          </w:p>
        </w:tc>
        <w:tc>
          <w:tcPr>
            <w:tcW w:w="1531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4</w:t>
            </w:r>
          </w:p>
        </w:tc>
      </w:tr>
      <w:tr w:rsidR="00DB4510" w:rsidRPr="00646EA6">
        <w:tc>
          <w:tcPr>
            <w:tcW w:w="1587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bookmarkStart w:id="3" w:name="P117"/>
            <w:bookmarkEnd w:id="3"/>
            <w:r w:rsidRPr="00646EA6">
              <w:rPr>
                <w:highlight w:val="yellow"/>
              </w:rPr>
              <w:t>1</w:t>
            </w:r>
          </w:p>
        </w:tc>
        <w:tc>
          <w:tcPr>
            <w:tcW w:w="4238" w:type="dxa"/>
          </w:tcPr>
          <w:p w:rsidR="00DB4510" w:rsidRPr="00646EA6" w:rsidRDefault="00DB4510">
            <w:pPr>
              <w:pStyle w:val="ConsPlusNormal"/>
              <w:jc w:val="both"/>
              <w:rPr>
                <w:highlight w:val="yellow"/>
              </w:rPr>
            </w:pPr>
            <w:r w:rsidRPr="00646EA6">
              <w:rPr>
                <w:highlight w:val="yellow"/>
              </w:rPr>
              <w:t>Общая цена туристского продукта в сфере выездного туризма</w:t>
            </w:r>
          </w:p>
        </w:tc>
        <w:tc>
          <w:tcPr>
            <w:tcW w:w="1701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тыс. руб.</w:t>
            </w:r>
          </w:p>
        </w:tc>
        <w:tc>
          <w:tcPr>
            <w:tcW w:w="1531" w:type="dxa"/>
          </w:tcPr>
          <w:p w:rsidR="00DB4510" w:rsidRPr="00646EA6" w:rsidRDefault="00DB4510">
            <w:pPr>
              <w:pStyle w:val="ConsPlusNormal"/>
              <w:rPr>
                <w:highlight w:val="yellow"/>
              </w:rPr>
            </w:pPr>
          </w:p>
        </w:tc>
      </w:tr>
      <w:tr w:rsidR="00DB4510" w:rsidRPr="00646EA6">
        <w:tc>
          <w:tcPr>
            <w:tcW w:w="1587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bookmarkStart w:id="4" w:name="P121"/>
            <w:bookmarkEnd w:id="4"/>
            <w:r w:rsidRPr="00646EA6">
              <w:rPr>
                <w:highlight w:val="yellow"/>
              </w:rPr>
              <w:t>2</w:t>
            </w:r>
          </w:p>
        </w:tc>
        <w:tc>
          <w:tcPr>
            <w:tcW w:w="4238" w:type="dxa"/>
          </w:tcPr>
          <w:p w:rsidR="00DB4510" w:rsidRPr="00646EA6" w:rsidRDefault="00DB4510">
            <w:pPr>
              <w:pStyle w:val="ConsPlusNormal"/>
              <w:jc w:val="both"/>
              <w:rPr>
                <w:highlight w:val="yellow"/>
              </w:rPr>
            </w:pPr>
            <w:r w:rsidRPr="00646EA6">
              <w:rPr>
                <w:highlight w:val="yellow"/>
              </w:rPr>
              <w:t>Фактический размер маржи платежеспособности туроператора</w:t>
            </w:r>
          </w:p>
        </w:tc>
        <w:tc>
          <w:tcPr>
            <w:tcW w:w="1701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тыс. руб.</w:t>
            </w:r>
          </w:p>
        </w:tc>
        <w:tc>
          <w:tcPr>
            <w:tcW w:w="1531" w:type="dxa"/>
          </w:tcPr>
          <w:p w:rsidR="00DB4510" w:rsidRPr="00646EA6" w:rsidRDefault="00DB4510">
            <w:pPr>
              <w:pStyle w:val="ConsPlusNormal"/>
              <w:rPr>
                <w:highlight w:val="yellow"/>
              </w:rPr>
            </w:pPr>
          </w:p>
        </w:tc>
      </w:tr>
      <w:tr w:rsidR="00DB4510" w:rsidRPr="00646EA6">
        <w:tc>
          <w:tcPr>
            <w:tcW w:w="1587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bookmarkStart w:id="5" w:name="P125"/>
            <w:bookmarkEnd w:id="5"/>
            <w:r w:rsidRPr="00646EA6">
              <w:rPr>
                <w:highlight w:val="yellow"/>
              </w:rPr>
              <w:t>3</w:t>
            </w:r>
          </w:p>
        </w:tc>
        <w:tc>
          <w:tcPr>
            <w:tcW w:w="4238" w:type="dxa"/>
          </w:tcPr>
          <w:p w:rsidR="00DB4510" w:rsidRPr="00646EA6" w:rsidRDefault="00DB4510">
            <w:pPr>
              <w:pStyle w:val="ConsPlusNormal"/>
              <w:jc w:val="both"/>
              <w:rPr>
                <w:highlight w:val="yellow"/>
              </w:rPr>
            </w:pPr>
            <w:r w:rsidRPr="00646EA6">
              <w:rPr>
                <w:highlight w:val="yellow"/>
              </w:rPr>
              <w:t>Нормативный размер маржи платежеспособности туроператора</w:t>
            </w:r>
          </w:p>
        </w:tc>
        <w:tc>
          <w:tcPr>
            <w:tcW w:w="1701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тыс. руб.</w:t>
            </w:r>
          </w:p>
        </w:tc>
        <w:tc>
          <w:tcPr>
            <w:tcW w:w="1531" w:type="dxa"/>
          </w:tcPr>
          <w:p w:rsidR="00DB4510" w:rsidRPr="00646EA6" w:rsidRDefault="00DB4510">
            <w:pPr>
              <w:pStyle w:val="ConsPlusNormal"/>
              <w:rPr>
                <w:highlight w:val="yellow"/>
              </w:rPr>
            </w:pPr>
          </w:p>
        </w:tc>
      </w:tr>
      <w:tr w:rsidR="00DB4510" w:rsidRPr="00646EA6">
        <w:tc>
          <w:tcPr>
            <w:tcW w:w="1587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bookmarkStart w:id="6" w:name="P129"/>
            <w:bookmarkEnd w:id="6"/>
            <w:r w:rsidRPr="00646EA6">
              <w:rPr>
                <w:highlight w:val="yellow"/>
              </w:rPr>
              <w:t>4</w:t>
            </w:r>
          </w:p>
        </w:tc>
        <w:tc>
          <w:tcPr>
            <w:tcW w:w="4238" w:type="dxa"/>
          </w:tcPr>
          <w:p w:rsidR="00DB4510" w:rsidRPr="00646EA6" w:rsidRDefault="00DB4510">
            <w:pPr>
              <w:pStyle w:val="ConsPlusNormal"/>
              <w:jc w:val="both"/>
              <w:rPr>
                <w:highlight w:val="yellow"/>
              </w:rPr>
            </w:pPr>
            <w:r w:rsidRPr="00646EA6">
              <w:rPr>
                <w:highlight w:val="yellow"/>
              </w:rPr>
              <w:t>Размер соотношения собственных средств (капитала) и принятых обязательств</w:t>
            </w:r>
          </w:p>
        </w:tc>
        <w:tc>
          <w:tcPr>
            <w:tcW w:w="1701" w:type="dxa"/>
          </w:tcPr>
          <w:p w:rsidR="00DB4510" w:rsidRPr="00646EA6" w:rsidRDefault="00DB4510">
            <w:pPr>
              <w:pStyle w:val="ConsPlusNormal"/>
              <w:jc w:val="center"/>
              <w:rPr>
                <w:highlight w:val="yellow"/>
              </w:rPr>
            </w:pPr>
            <w:r w:rsidRPr="00646EA6">
              <w:rPr>
                <w:highlight w:val="yellow"/>
              </w:rPr>
              <w:t>ед.</w:t>
            </w:r>
          </w:p>
        </w:tc>
        <w:tc>
          <w:tcPr>
            <w:tcW w:w="1531" w:type="dxa"/>
          </w:tcPr>
          <w:p w:rsidR="00DB4510" w:rsidRPr="00646EA6" w:rsidRDefault="00DB4510">
            <w:pPr>
              <w:pStyle w:val="ConsPlusNormal"/>
              <w:rPr>
                <w:highlight w:val="yellow"/>
              </w:rPr>
            </w:pPr>
          </w:p>
        </w:tc>
      </w:tr>
    </w:tbl>
    <w:p w:rsidR="00DB4510" w:rsidRPr="00646EA6" w:rsidRDefault="00DB4510">
      <w:pPr>
        <w:pStyle w:val="ConsPlusNormal"/>
        <w:jc w:val="both"/>
        <w:rPr>
          <w:highlight w:val="yellow"/>
        </w:rPr>
      </w:pP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 xml:space="preserve">    </w:t>
      </w:r>
      <w:proofErr w:type="gramStart"/>
      <w:r w:rsidRPr="00646EA6">
        <w:rPr>
          <w:highlight w:val="yellow"/>
        </w:rPr>
        <w:t xml:space="preserve">В  </w:t>
      </w:r>
      <w:hyperlink w:anchor="P117" w:history="1">
        <w:r w:rsidRPr="00646EA6">
          <w:rPr>
            <w:color w:val="0000FF"/>
            <w:highlight w:val="yellow"/>
          </w:rPr>
          <w:t>строке</w:t>
        </w:r>
        <w:proofErr w:type="gramEnd"/>
        <w:r w:rsidRPr="00646EA6">
          <w:rPr>
            <w:color w:val="0000FF"/>
            <w:highlight w:val="yellow"/>
          </w:rPr>
          <w:t xml:space="preserve">  1</w:t>
        </w:r>
      </w:hyperlink>
      <w:r w:rsidRPr="00646EA6">
        <w:rPr>
          <w:highlight w:val="yellow"/>
        </w:rPr>
        <w:t xml:space="preserve">  указывается  общая  цена  туристского  продукта  в  сфере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lastRenderedPageBreak/>
        <w:t>выездного  туризма</w:t>
      </w:r>
      <w:proofErr w:type="gramEnd"/>
      <w:r w:rsidRPr="00646EA6">
        <w:rPr>
          <w:highlight w:val="yellow"/>
        </w:rPr>
        <w:t xml:space="preserve">  в  предыдущем  году, реализованного как непосредственно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 xml:space="preserve">туроператором,   </w:t>
      </w:r>
      <w:proofErr w:type="gramEnd"/>
      <w:r w:rsidRPr="00646EA6">
        <w:rPr>
          <w:highlight w:val="yellow"/>
        </w:rPr>
        <w:t xml:space="preserve">так   и   </w:t>
      </w:r>
      <w:proofErr w:type="spellStart"/>
      <w:r w:rsidRPr="00646EA6">
        <w:rPr>
          <w:highlight w:val="yellow"/>
        </w:rPr>
        <w:t>турагентом</w:t>
      </w:r>
      <w:proofErr w:type="spellEnd"/>
      <w:r w:rsidRPr="00646EA6">
        <w:rPr>
          <w:highlight w:val="yellow"/>
        </w:rPr>
        <w:t xml:space="preserve">  по  каждому  договору  о  реализации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 xml:space="preserve">туристского   продукта.   Юридическое   </w:t>
      </w:r>
      <w:proofErr w:type="gramStart"/>
      <w:r w:rsidRPr="00646EA6">
        <w:rPr>
          <w:highlight w:val="yellow"/>
        </w:rPr>
        <w:t xml:space="preserve">лицо,   </w:t>
      </w:r>
      <w:proofErr w:type="gramEnd"/>
      <w:r w:rsidRPr="00646EA6">
        <w:rPr>
          <w:highlight w:val="yellow"/>
        </w:rPr>
        <w:t>реализующее  на  территории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 xml:space="preserve">Российской   Федерации   туристский   </w:t>
      </w:r>
      <w:proofErr w:type="gramStart"/>
      <w:r w:rsidRPr="00646EA6">
        <w:rPr>
          <w:highlight w:val="yellow"/>
        </w:rPr>
        <w:t>продукт,  сформированный</w:t>
      </w:r>
      <w:proofErr w:type="gramEnd"/>
      <w:r w:rsidRPr="00646EA6">
        <w:rPr>
          <w:highlight w:val="yellow"/>
        </w:rPr>
        <w:t xml:space="preserve">  иностранным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>туроператором,  при</w:t>
      </w:r>
      <w:proofErr w:type="gramEnd"/>
      <w:r w:rsidRPr="00646EA6">
        <w:rPr>
          <w:highlight w:val="yellow"/>
        </w:rPr>
        <w:t xml:space="preserve">  определении  общей  цены  туристского продукта в сфере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>выездного  туризма</w:t>
      </w:r>
      <w:proofErr w:type="gramEnd"/>
      <w:r w:rsidRPr="00646EA6">
        <w:rPr>
          <w:highlight w:val="yellow"/>
        </w:rPr>
        <w:t xml:space="preserve"> учитывает цену туристского продукта, реализованного им и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>сформированного  иностранным</w:t>
      </w:r>
      <w:proofErr w:type="gramEnd"/>
      <w:r w:rsidRPr="00646EA6">
        <w:rPr>
          <w:highlight w:val="yellow"/>
        </w:rPr>
        <w:t xml:space="preserve">  туроператором,  в соответствии со </w:t>
      </w:r>
      <w:hyperlink r:id="rId8" w:history="1">
        <w:r w:rsidRPr="00646EA6">
          <w:rPr>
            <w:color w:val="0000FF"/>
            <w:highlight w:val="yellow"/>
          </w:rPr>
          <w:t>статьей 4.2</w:t>
        </w:r>
      </w:hyperlink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>Федерального  закона</w:t>
      </w:r>
      <w:proofErr w:type="gramEnd"/>
      <w:r w:rsidRPr="00646EA6">
        <w:rPr>
          <w:highlight w:val="yellow"/>
        </w:rPr>
        <w:t xml:space="preserve">  от  24 ноября 1996 г. N 132-ФЗ "Об основах туристской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>деятельности в Российской Федерации".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 xml:space="preserve">    </w:t>
      </w:r>
      <w:proofErr w:type="gramStart"/>
      <w:r w:rsidRPr="00646EA6">
        <w:rPr>
          <w:highlight w:val="yellow"/>
        </w:rPr>
        <w:t xml:space="preserve">В  </w:t>
      </w:r>
      <w:hyperlink w:anchor="P121" w:history="1">
        <w:r w:rsidRPr="00646EA6">
          <w:rPr>
            <w:color w:val="0000FF"/>
            <w:highlight w:val="yellow"/>
          </w:rPr>
          <w:t>строке</w:t>
        </w:r>
        <w:proofErr w:type="gramEnd"/>
        <w:r w:rsidRPr="00646EA6">
          <w:rPr>
            <w:color w:val="0000FF"/>
            <w:highlight w:val="yellow"/>
          </w:rPr>
          <w:t xml:space="preserve">  2</w:t>
        </w:r>
      </w:hyperlink>
      <w:r w:rsidRPr="00646EA6">
        <w:rPr>
          <w:highlight w:val="yellow"/>
        </w:rPr>
        <w:t xml:space="preserve">  указывается  фактически</w:t>
      </w:r>
      <w:bookmarkStart w:id="7" w:name="_GoBack"/>
      <w:bookmarkEnd w:id="7"/>
      <w:r w:rsidRPr="00646EA6">
        <w:rPr>
          <w:highlight w:val="yellow"/>
        </w:rPr>
        <w:t>й  размер маржи платежеспособности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>туроператора,  который</w:t>
      </w:r>
      <w:proofErr w:type="gramEnd"/>
      <w:r w:rsidRPr="00646EA6">
        <w:rPr>
          <w:highlight w:val="yellow"/>
        </w:rPr>
        <w:t xml:space="preserve">  представляет собой расчетную величину, определяемую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>как  сумма</w:t>
      </w:r>
      <w:proofErr w:type="gramEnd"/>
      <w:r w:rsidRPr="00646EA6">
        <w:rPr>
          <w:highlight w:val="yellow"/>
        </w:rPr>
        <w:t xml:space="preserve">  уставного  капитала, добавочного капитала, резервного капитала,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>нераспределенной  прибыли</w:t>
      </w:r>
      <w:proofErr w:type="gramEnd"/>
      <w:r w:rsidRPr="00646EA6">
        <w:rPr>
          <w:highlight w:val="yellow"/>
        </w:rPr>
        <w:t xml:space="preserve">  отчетного  года  и  прошлых  лет, уменьшенная на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>непокрытые  убытки</w:t>
      </w:r>
      <w:proofErr w:type="gramEnd"/>
      <w:r w:rsidRPr="00646EA6">
        <w:rPr>
          <w:highlight w:val="yellow"/>
        </w:rPr>
        <w:t xml:space="preserve">  отчетного  года и прошлых лет, по данным бухгалтерского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>учета.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 xml:space="preserve">    </w:t>
      </w:r>
      <w:proofErr w:type="gramStart"/>
      <w:r w:rsidRPr="00646EA6">
        <w:rPr>
          <w:highlight w:val="yellow"/>
        </w:rPr>
        <w:t xml:space="preserve">В  </w:t>
      </w:r>
      <w:hyperlink w:anchor="P125" w:history="1">
        <w:r w:rsidRPr="00646EA6">
          <w:rPr>
            <w:color w:val="0000FF"/>
            <w:highlight w:val="yellow"/>
          </w:rPr>
          <w:t>строке</w:t>
        </w:r>
        <w:proofErr w:type="gramEnd"/>
        <w:r w:rsidRPr="00646EA6">
          <w:rPr>
            <w:color w:val="0000FF"/>
            <w:highlight w:val="yellow"/>
          </w:rPr>
          <w:t xml:space="preserve">  3</w:t>
        </w:r>
      </w:hyperlink>
      <w:r w:rsidRPr="00646EA6">
        <w:rPr>
          <w:highlight w:val="yellow"/>
        </w:rPr>
        <w:t xml:space="preserve">  указывается  нормативный  размер маржи платежеспособности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>туроператора,  который</w:t>
      </w:r>
      <w:proofErr w:type="gramEnd"/>
      <w:r w:rsidRPr="00646EA6">
        <w:rPr>
          <w:highlight w:val="yellow"/>
        </w:rPr>
        <w:t xml:space="preserve"> равен 7 процентам от общей цены туристского продукта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>за предыдущий календарный год.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 xml:space="preserve">    В   </w:t>
      </w:r>
      <w:hyperlink w:anchor="P129" w:history="1">
        <w:proofErr w:type="gramStart"/>
        <w:r w:rsidRPr="00646EA6">
          <w:rPr>
            <w:color w:val="0000FF"/>
            <w:highlight w:val="yellow"/>
          </w:rPr>
          <w:t>строке  4</w:t>
        </w:r>
        <w:proofErr w:type="gramEnd"/>
      </w:hyperlink>
      <w:r w:rsidRPr="00646EA6">
        <w:rPr>
          <w:highlight w:val="yellow"/>
        </w:rPr>
        <w:t xml:space="preserve">  указывается  величина  соотношения  собственных  средств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>(</w:t>
      </w:r>
      <w:proofErr w:type="gramStart"/>
      <w:r w:rsidRPr="00646EA6">
        <w:rPr>
          <w:highlight w:val="yellow"/>
        </w:rPr>
        <w:t>капитала)  и</w:t>
      </w:r>
      <w:proofErr w:type="gramEnd"/>
      <w:r w:rsidRPr="00646EA6">
        <w:rPr>
          <w:highlight w:val="yellow"/>
        </w:rPr>
        <w:t xml:space="preserve">  принятых  обязательств, которое рассчитывается как отношение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proofErr w:type="gramStart"/>
      <w:r w:rsidRPr="00646EA6">
        <w:rPr>
          <w:highlight w:val="yellow"/>
        </w:rPr>
        <w:t>фактического  размера</w:t>
      </w:r>
      <w:proofErr w:type="gramEnd"/>
      <w:r w:rsidRPr="00646EA6">
        <w:rPr>
          <w:highlight w:val="yellow"/>
        </w:rPr>
        <w:t xml:space="preserve">  маржи  платежеспособности  </w:t>
      </w:r>
      <w:hyperlink w:anchor="P121" w:history="1">
        <w:r w:rsidRPr="00646EA6">
          <w:rPr>
            <w:color w:val="0000FF"/>
            <w:highlight w:val="yellow"/>
          </w:rPr>
          <w:t>(строка 2)</w:t>
        </w:r>
      </w:hyperlink>
      <w:r w:rsidRPr="00646EA6">
        <w:rPr>
          <w:highlight w:val="yellow"/>
        </w:rPr>
        <w:t xml:space="preserve"> к нормативному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 xml:space="preserve">размеру маржи платежеспособности </w:t>
      </w:r>
      <w:hyperlink w:anchor="P125" w:history="1">
        <w:r w:rsidRPr="00646EA6">
          <w:rPr>
            <w:color w:val="0000FF"/>
            <w:highlight w:val="yellow"/>
          </w:rPr>
          <w:t>(строка 3)</w:t>
        </w:r>
      </w:hyperlink>
      <w:r w:rsidRPr="00646EA6">
        <w:rPr>
          <w:highlight w:val="yellow"/>
        </w:rPr>
        <w:t>.</w:t>
      </w:r>
    </w:p>
    <w:p w:rsidR="00DB4510" w:rsidRPr="00646EA6" w:rsidRDefault="00DB4510">
      <w:pPr>
        <w:pStyle w:val="ConsPlusNonformat"/>
        <w:jc w:val="both"/>
        <w:rPr>
          <w:highlight w:val="yellow"/>
        </w:rPr>
      </w:pPr>
    </w:p>
    <w:p w:rsidR="00DB4510" w:rsidRPr="00646EA6" w:rsidRDefault="00DB4510">
      <w:pPr>
        <w:pStyle w:val="ConsPlusNonformat"/>
        <w:jc w:val="both"/>
        <w:rPr>
          <w:highlight w:val="yellow"/>
        </w:rPr>
      </w:pPr>
      <w:r w:rsidRPr="00646EA6">
        <w:rPr>
          <w:highlight w:val="yellow"/>
        </w:rPr>
        <w:t xml:space="preserve">    </w:t>
      </w:r>
      <w:proofErr w:type="gramStart"/>
      <w:r w:rsidRPr="00646EA6">
        <w:rPr>
          <w:highlight w:val="yellow"/>
        </w:rPr>
        <w:t>Полноту  и</w:t>
      </w:r>
      <w:proofErr w:type="gramEnd"/>
      <w:r w:rsidRPr="00646EA6">
        <w:rPr>
          <w:highlight w:val="yellow"/>
        </w:rPr>
        <w:t xml:space="preserve">  достоверность  указанных  сведений  на  дату  представления</w:t>
      </w:r>
    </w:p>
    <w:p w:rsidR="00DB4510" w:rsidRDefault="00DB4510">
      <w:pPr>
        <w:pStyle w:val="ConsPlusNonformat"/>
        <w:jc w:val="both"/>
      </w:pPr>
      <w:r w:rsidRPr="00646EA6">
        <w:rPr>
          <w:highlight w:val="yellow"/>
        </w:rPr>
        <w:t>настоящей отчетности подтверждаю.</w:t>
      </w:r>
    </w:p>
    <w:p w:rsidR="00DB4510" w:rsidRDefault="00DB4510">
      <w:pPr>
        <w:pStyle w:val="ConsPlusNonformat"/>
        <w:jc w:val="both"/>
      </w:pPr>
    </w:p>
    <w:p w:rsidR="00DB4510" w:rsidRDefault="00DB4510">
      <w:pPr>
        <w:pStyle w:val="ConsPlusNonformat"/>
        <w:jc w:val="both"/>
      </w:pPr>
      <w:r>
        <w:t>________________________________   ___________   __________________________</w:t>
      </w:r>
    </w:p>
    <w:p w:rsidR="00DB4510" w:rsidRDefault="00DB4510">
      <w:pPr>
        <w:pStyle w:val="ConsPlusNonformat"/>
        <w:jc w:val="both"/>
      </w:pPr>
      <w:r>
        <w:t xml:space="preserve">    (наименование </w:t>
      </w:r>
      <w:proofErr w:type="gramStart"/>
      <w:r>
        <w:t xml:space="preserve">должности)   </w:t>
      </w:r>
      <w:proofErr w:type="gramEnd"/>
      <w:r>
        <w:t xml:space="preserve">     (подпись)       (инициалы, фамилия)</w:t>
      </w:r>
    </w:p>
    <w:p w:rsidR="00DB4510" w:rsidRDefault="00DB4510">
      <w:pPr>
        <w:pStyle w:val="ConsPlusNonformat"/>
        <w:jc w:val="both"/>
      </w:pPr>
    </w:p>
    <w:p w:rsidR="00DB4510" w:rsidRDefault="00DB4510">
      <w:pPr>
        <w:pStyle w:val="ConsPlusNonformat"/>
        <w:jc w:val="both"/>
      </w:pPr>
      <w:r>
        <w:t xml:space="preserve">    МП (при наличии)</w:t>
      </w: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ind w:firstLine="540"/>
        <w:jc w:val="both"/>
      </w:pPr>
      <w:r>
        <w:t>--------------------------------</w:t>
      </w:r>
    </w:p>
    <w:p w:rsidR="00DB4510" w:rsidRDefault="00DB4510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&lt;*&gt; Указывается отчетный год.</w:t>
      </w:r>
    </w:p>
    <w:p w:rsidR="00DB4510" w:rsidRDefault="00DB4510">
      <w:pPr>
        <w:pStyle w:val="ConsPlusNormal"/>
        <w:spacing w:before="220"/>
        <w:ind w:firstLine="540"/>
        <w:jc w:val="both"/>
      </w:pPr>
      <w:bookmarkStart w:id="9" w:name="P168"/>
      <w:bookmarkEnd w:id="9"/>
      <w:r>
        <w:t xml:space="preserve">&lt;**&gt; В </w:t>
      </w:r>
      <w:hyperlink w:anchor="P76" w:history="1">
        <w:r>
          <w:rPr>
            <w:color w:val="0000FF"/>
          </w:rPr>
          <w:t>строке 1</w:t>
        </w:r>
      </w:hyperlink>
      <w:r>
        <w:t xml:space="preserve"> указывается итоговое количество туристов, которым в течение отчетного года туроператором оказаны услуги в сфере выездного туризма по каждому договору о реализации туристского продукта, заключенному туроператором или </w:t>
      </w:r>
      <w:proofErr w:type="spellStart"/>
      <w:r>
        <w:t>турагентом</w:t>
      </w:r>
      <w:proofErr w:type="spellEnd"/>
      <w:r>
        <w:t xml:space="preserve"> с туристом и (или) иным заказчиком туристского продукта. Туроператор, реализующий на территории Российской Федерации туристский продукт, сформированный иностранным туроператором, при определении количества туристов в сфере выездного туризма за год учитывает тех туристов, которым иностранным туроператором оказаны услуги по договору о реализации такого туристского продукта, в соответствии со </w:t>
      </w:r>
      <w:hyperlink r:id="rId9" w:history="1">
        <w:r>
          <w:rPr>
            <w:color w:val="0000FF"/>
          </w:rPr>
          <w:t>статьей 4.2</w:t>
        </w:r>
      </w:hyperlink>
      <w:r>
        <w:t xml:space="preserve"> Федерального закона от 24 ноября 1996 г. N 132-ФЗ "Об основах туристской деятельности в Российской Федерации".</w:t>
      </w: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jc w:val="both"/>
      </w:pPr>
    </w:p>
    <w:p w:rsidR="00DB4510" w:rsidRDefault="00DB4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B57" w:rsidRDefault="00646EA6"/>
    <w:sectPr w:rsidR="00AA4B57" w:rsidSect="0066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10"/>
    <w:rsid w:val="00646EA6"/>
    <w:rsid w:val="006C206E"/>
    <w:rsid w:val="009B6127"/>
    <w:rsid w:val="00D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349D-3349-476D-B8FF-2A4BC79B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15A8B64146A8D9042D11A1A6C71C734C95CDC0C80D05E302A8B844E593E651DEF56C573sEp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C15A8B64146A8D9042D11A1A6C71C734C95CDC0C80D05E302A8B844E593E651DEF56C777sEp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15A8B64146A8D9042D11A1A6C71C734C858DF0A88D05E302A8B844E593E651DEF56C7s7p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C15A8B64146A8D9042D11A1A6C71C734C95CDC0C80D05E302A8B844E593E651DEF56C777sEpD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C15A8B64146A8D9042D11A1A6C71C734C95CDC0C80D05E302A8B844E593E651DEF56C573sE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Барашкинова Замира Климентьевна</dc:creator>
  <cp:keywords/>
  <dc:description/>
  <cp:lastModifiedBy>Барашкинова Замира Климентьевна</cp:lastModifiedBy>
  <cp:revision>1</cp:revision>
  <dcterms:created xsi:type="dcterms:W3CDTF">2018-01-10T06:41:00Z</dcterms:created>
  <dcterms:modified xsi:type="dcterms:W3CDTF">2018-01-10T06:45:00Z</dcterms:modified>
</cp:coreProperties>
</file>